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955" w:rsidRPr="002B0603" w:rsidRDefault="00232955" w:rsidP="00232955">
      <w:pPr>
        <w:pStyle w:val="a6"/>
        <w:ind w:left="6372" w:firstLine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УТВЕРЖДАЮ</w:t>
      </w:r>
    </w:p>
    <w:p w:rsidR="00232955" w:rsidRPr="00292C4D" w:rsidRDefault="00232955" w:rsidP="00232955">
      <w:pPr>
        <w:pStyle w:val="a6"/>
        <w:ind w:firstLine="0"/>
        <w:rPr>
          <w:b/>
          <w:bCs/>
          <w:sz w:val="28"/>
          <w:szCs w:val="28"/>
        </w:rPr>
      </w:pPr>
    </w:p>
    <w:p w:rsidR="00232955" w:rsidRPr="00467B2E" w:rsidRDefault="00232955" w:rsidP="00232955">
      <w:pPr>
        <w:pStyle w:val="a6"/>
        <w:ind w:firstLine="0"/>
        <w:rPr>
          <w:b/>
          <w:bCs/>
        </w:rPr>
      </w:pP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>
        <w:rPr>
          <w:b/>
          <w:bCs/>
        </w:rPr>
        <w:t>Глава а</w:t>
      </w:r>
      <w:r w:rsidRPr="00467B2E">
        <w:rPr>
          <w:b/>
          <w:bCs/>
        </w:rPr>
        <w:t>дминистраци</w:t>
      </w:r>
      <w:r>
        <w:rPr>
          <w:b/>
          <w:bCs/>
        </w:rPr>
        <w:t>и</w:t>
      </w:r>
      <w:r w:rsidRPr="00467B2E">
        <w:rPr>
          <w:b/>
          <w:bCs/>
        </w:rPr>
        <w:t xml:space="preserve"> </w:t>
      </w:r>
      <w:r w:rsidRPr="00467B2E"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Волосовского</w:t>
      </w:r>
      <w:proofErr w:type="spellEnd"/>
      <w:r>
        <w:rPr>
          <w:b/>
          <w:bCs/>
        </w:rPr>
        <w:t xml:space="preserve"> городского </w:t>
      </w:r>
      <w:r w:rsidRPr="00467B2E">
        <w:rPr>
          <w:b/>
          <w:bCs/>
        </w:rPr>
        <w:t>поселения</w:t>
      </w:r>
    </w:p>
    <w:p w:rsidR="00232955" w:rsidRPr="00467B2E" w:rsidRDefault="00232955" w:rsidP="00232955">
      <w:pPr>
        <w:pStyle w:val="a6"/>
        <w:ind w:firstLine="0"/>
        <w:rPr>
          <w:b/>
          <w:bCs/>
        </w:rPr>
      </w:pPr>
    </w:p>
    <w:p w:rsidR="00232955" w:rsidRPr="00467B2E" w:rsidRDefault="00232955" w:rsidP="00232955">
      <w:pPr>
        <w:pStyle w:val="a6"/>
        <w:ind w:firstLine="0"/>
        <w:rPr>
          <w:b/>
          <w:bCs/>
        </w:rPr>
      </w:pP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 w:rsidRPr="00467B2E">
        <w:rPr>
          <w:b/>
          <w:bCs/>
        </w:rPr>
        <w:tab/>
      </w:r>
      <w:r>
        <w:rPr>
          <w:b/>
          <w:bCs/>
        </w:rPr>
        <w:t xml:space="preserve">______________ </w:t>
      </w:r>
      <w:proofErr w:type="spellStart"/>
      <w:r>
        <w:rPr>
          <w:b/>
          <w:bCs/>
        </w:rPr>
        <w:t>Д.В.Мутонен</w:t>
      </w:r>
      <w:proofErr w:type="spellEnd"/>
    </w:p>
    <w:p w:rsidR="00232955" w:rsidRPr="00292C4D" w:rsidRDefault="00232955" w:rsidP="00232955">
      <w:pPr>
        <w:pStyle w:val="a6"/>
        <w:ind w:firstLine="0"/>
        <w:rPr>
          <w:b/>
          <w:bCs/>
          <w:sz w:val="28"/>
          <w:szCs w:val="28"/>
        </w:rPr>
      </w:pPr>
    </w:p>
    <w:p w:rsidR="00232955" w:rsidRDefault="00232955" w:rsidP="00232955">
      <w:pPr>
        <w:pStyle w:val="10"/>
        <w:keepNext/>
        <w:keepLines/>
        <w:rPr>
          <w:sz w:val="36"/>
          <w:szCs w:val="36"/>
        </w:rPr>
      </w:pPr>
    </w:p>
    <w:p w:rsidR="00232955" w:rsidRPr="00292C4D" w:rsidRDefault="00232955" w:rsidP="00232955">
      <w:pPr>
        <w:pStyle w:val="10"/>
        <w:keepNext/>
        <w:keepLines/>
        <w:rPr>
          <w:sz w:val="36"/>
          <w:szCs w:val="36"/>
        </w:rPr>
      </w:pPr>
    </w:p>
    <w:p w:rsidR="00232955" w:rsidRPr="00292C4D" w:rsidRDefault="00232955" w:rsidP="00232955">
      <w:pPr>
        <w:pStyle w:val="10"/>
        <w:keepNext/>
        <w:keepLines/>
        <w:spacing w:line="360" w:lineRule="auto"/>
        <w:rPr>
          <w:sz w:val="36"/>
          <w:szCs w:val="36"/>
        </w:rPr>
      </w:pPr>
      <w:r w:rsidRPr="00292C4D">
        <w:rPr>
          <w:sz w:val="36"/>
          <w:szCs w:val="36"/>
        </w:rPr>
        <w:t xml:space="preserve">СХЕМА ВОДОСНАБЖЕНИЯ И ВОДООТВЕДЕНИЯ </w:t>
      </w:r>
    </w:p>
    <w:p w:rsidR="00232955" w:rsidRPr="00292C4D" w:rsidRDefault="00232955" w:rsidP="00232955">
      <w:pPr>
        <w:pStyle w:val="10"/>
        <w:keepNext/>
        <w:keepLines/>
        <w:spacing w:line="360" w:lineRule="auto"/>
        <w:rPr>
          <w:sz w:val="36"/>
          <w:szCs w:val="36"/>
        </w:rPr>
      </w:pPr>
      <w:r>
        <w:rPr>
          <w:bCs w:val="0"/>
          <w:sz w:val="36"/>
          <w:szCs w:val="36"/>
        </w:rPr>
        <w:t>ВОЛОСОВСКОГО ГОРОДСКОГО</w:t>
      </w:r>
      <w:r w:rsidRPr="00292C4D">
        <w:rPr>
          <w:bCs w:val="0"/>
          <w:sz w:val="36"/>
          <w:szCs w:val="36"/>
        </w:rPr>
        <w:t xml:space="preserve"> ПОСЕЛЕНИЯ</w:t>
      </w:r>
      <w:r w:rsidRPr="00292C4D">
        <w:rPr>
          <w:sz w:val="36"/>
          <w:szCs w:val="36"/>
        </w:rPr>
        <w:t xml:space="preserve"> </w:t>
      </w:r>
    </w:p>
    <w:p w:rsidR="00232955" w:rsidRDefault="00232955" w:rsidP="00232955">
      <w:pPr>
        <w:pStyle w:val="10"/>
        <w:keepNext/>
        <w:keepLines/>
        <w:spacing w:line="360" w:lineRule="auto"/>
        <w:rPr>
          <w:sz w:val="36"/>
          <w:szCs w:val="36"/>
        </w:rPr>
      </w:pPr>
      <w:r w:rsidRPr="00292C4D">
        <w:rPr>
          <w:sz w:val="36"/>
          <w:szCs w:val="36"/>
        </w:rPr>
        <w:t xml:space="preserve">ВОЛОСОВСКОГО РАЙОНА </w:t>
      </w:r>
    </w:p>
    <w:p w:rsidR="00232955" w:rsidRPr="00292C4D" w:rsidRDefault="00232955" w:rsidP="00232955">
      <w:pPr>
        <w:pStyle w:val="10"/>
        <w:keepNext/>
        <w:keepLines/>
        <w:spacing w:line="360" w:lineRule="auto"/>
        <w:rPr>
          <w:sz w:val="36"/>
          <w:szCs w:val="36"/>
        </w:rPr>
      </w:pPr>
      <w:r w:rsidRPr="00292C4D">
        <w:rPr>
          <w:sz w:val="36"/>
          <w:szCs w:val="36"/>
        </w:rPr>
        <w:t>ЛЕНИНГРАДСКОЙ ОБЛАСТИ</w:t>
      </w:r>
    </w:p>
    <w:p w:rsidR="00232955" w:rsidRPr="00292C4D" w:rsidRDefault="00232955" w:rsidP="00232955">
      <w:pPr>
        <w:pStyle w:val="a6"/>
        <w:spacing w:after="260"/>
        <w:ind w:firstLine="0"/>
        <w:jc w:val="center"/>
        <w:rPr>
          <w:sz w:val="28"/>
          <w:szCs w:val="28"/>
        </w:rPr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spacing w:after="260"/>
        <w:ind w:firstLine="0"/>
        <w:jc w:val="center"/>
      </w:pPr>
    </w:p>
    <w:p w:rsidR="00232955" w:rsidRPr="00292C4D" w:rsidRDefault="00232955" w:rsidP="00232955">
      <w:pPr>
        <w:pStyle w:val="11"/>
        <w:ind w:firstLine="0"/>
        <w:jc w:val="center"/>
      </w:pPr>
      <w:r w:rsidRPr="00292C4D">
        <w:br/>
      </w:r>
      <w:r w:rsidRPr="00292C4D">
        <w:rPr>
          <w:b/>
          <w:bCs/>
        </w:rPr>
        <w:t>г. Волосово</w:t>
      </w:r>
    </w:p>
    <w:p w:rsidR="00232955" w:rsidRDefault="00232955" w:rsidP="00232955">
      <w:pPr>
        <w:pStyle w:val="11"/>
        <w:spacing w:after="440"/>
        <w:ind w:firstLine="0"/>
        <w:jc w:val="center"/>
        <w:rPr>
          <w:b/>
          <w:bCs/>
        </w:rPr>
      </w:pPr>
      <w:r w:rsidRPr="00292C4D">
        <w:rPr>
          <w:b/>
          <w:bCs/>
        </w:rPr>
        <w:t>2020г.</w:t>
      </w:r>
    </w:p>
    <w:p w:rsidR="00232955" w:rsidRDefault="00232955" w:rsidP="00232955">
      <w:pPr>
        <w:pStyle w:val="11"/>
        <w:spacing w:after="440"/>
        <w:ind w:firstLine="0"/>
        <w:jc w:val="center"/>
        <w:rPr>
          <w:b/>
          <w:bCs/>
        </w:rPr>
      </w:pPr>
    </w:p>
    <w:p w:rsidR="00232955" w:rsidRPr="00292C4D" w:rsidRDefault="00232955" w:rsidP="00232955">
      <w:pPr>
        <w:pStyle w:val="11"/>
        <w:spacing w:after="440"/>
        <w:ind w:firstLine="0"/>
        <w:jc w:val="center"/>
        <w:rPr>
          <w:b/>
          <w:bCs/>
        </w:rPr>
      </w:pPr>
    </w:p>
    <w:p w:rsidR="001728EF" w:rsidRDefault="001728EF">
      <w:pPr>
        <w:spacing w:line="263" w:lineRule="exact"/>
        <w:rPr>
          <w:sz w:val="20"/>
          <w:szCs w:val="20"/>
        </w:rPr>
      </w:pPr>
    </w:p>
    <w:p w:rsidR="001728EF" w:rsidRDefault="00697260">
      <w:pPr>
        <w:ind w:right="-7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Введение</w:t>
      </w:r>
    </w:p>
    <w:p w:rsidR="00F05ED0" w:rsidRDefault="00F05ED0">
      <w:pPr>
        <w:ind w:right="-7"/>
        <w:jc w:val="center"/>
        <w:rPr>
          <w:sz w:val="20"/>
          <w:szCs w:val="20"/>
        </w:rPr>
      </w:pPr>
    </w:p>
    <w:p w:rsidR="001728EF" w:rsidRDefault="001728EF">
      <w:pPr>
        <w:spacing w:line="7" w:lineRule="exact"/>
        <w:rPr>
          <w:sz w:val="20"/>
          <w:szCs w:val="20"/>
        </w:rPr>
      </w:pPr>
    </w:p>
    <w:p w:rsidR="001728EF" w:rsidRDefault="00697260">
      <w:pPr>
        <w:spacing w:line="237" w:lineRule="auto"/>
        <w:ind w:left="8" w:firstLine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Схема водоснабжения и водоотведения МО Волосовского городского поселения Волосовского муниципального района Ленинградской области разработана на основании №416-ФЗ от 07.12.2011 г. «О водоснабжении и водоотведении», постановления № 782 от 05.09.2013 «О схемах водоснабжения и водоотведения»</w:t>
      </w:r>
    </w:p>
    <w:p w:rsidR="00F05ED0" w:rsidRDefault="00F05ED0">
      <w:pPr>
        <w:spacing w:line="237" w:lineRule="auto"/>
        <w:ind w:left="8" w:firstLine="358"/>
        <w:jc w:val="both"/>
        <w:rPr>
          <w:sz w:val="20"/>
          <w:szCs w:val="20"/>
        </w:rPr>
      </w:pP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7" w:lineRule="auto"/>
        <w:ind w:left="8" w:firstLine="35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Разработка схем водоснабжения и водоотведения, а так же перспектив развития инфраструктуры данного поселения, направлена на достижение повышения показателей по безопасности, надежности и эффективности действующих систем водоснабжения и водоотведения Волосовского городского поселения Волосовского муниципального района Ленинградской области.</w:t>
      </w:r>
    </w:p>
    <w:p w:rsidR="00F05ED0" w:rsidRDefault="00F05ED0">
      <w:pPr>
        <w:spacing w:line="237" w:lineRule="auto"/>
        <w:ind w:left="8" w:firstLine="358"/>
        <w:jc w:val="both"/>
        <w:rPr>
          <w:sz w:val="20"/>
          <w:szCs w:val="20"/>
        </w:rPr>
      </w:pP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8" w:lineRule="auto"/>
        <w:ind w:left="8" w:firstLine="358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Для достижения целей при разработке схем водоснабжения и водоотведения необходимо учитывать мероприятия, направленные на обеспечение для абонентов вышеуказанного объекта доступности холодного водоснабжения и водоотведения с использованием централизованных систем холодного водоснабжения и водоотведения в соответствии с требованиями законодательства Российской Федерации, рационального водопользования, а так же развитие централизованных систем водоснабжения и водоотведения на основе наилучших технологий и внедрения энергосберегающих технологий.</w:t>
      </w:r>
      <w:proofErr w:type="gramEnd"/>
    </w:p>
    <w:p w:rsidR="00F05ED0" w:rsidRDefault="00F05ED0">
      <w:pPr>
        <w:spacing w:line="238" w:lineRule="auto"/>
        <w:ind w:left="8" w:firstLine="358"/>
        <w:jc w:val="both"/>
        <w:rPr>
          <w:sz w:val="20"/>
          <w:szCs w:val="20"/>
        </w:rPr>
      </w:pPr>
    </w:p>
    <w:p w:rsidR="001728EF" w:rsidRDefault="001728EF">
      <w:pPr>
        <w:spacing w:line="4" w:lineRule="exact"/>
        <w:rPr>
          <w:sz w:val="20"/>
          <w:szCs w:val="20"/>
        </w:rPr>
      </w:pP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Мероприятия необходимые для реализации целей: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4"/>
        </w:numPr>
        <w:tabs>
          <w:tab w:val="left" w:pos="673"/>
        </w:tabs>
        <w:spacing w:line="236" w:lineRule="auto"/>
        <w:ind w:left="8" w:firstLine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выполнение мероприятий по новому строительству, реконструкции и техническому перевооружению сетей водоснабжения и водоотведения, в объеме, необходимом для обеспечения надежного и эффективного водоснабжения и водоотведения;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4"/>
        </w:numPr>
        <w:tabs>
          <w:tab w:val="left" w:pos="527"/>
        </w:tabs>
        <w:spacing w:line="236" w:lineRule="auto"/>
        <w:ind w:left="8" w:firstLine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мероприятия по новому строительству и реконструкции сетей водоснабжения и водоотведения для обеспечения перспективных приростов нагрузки на вновь осваиваемых районах поселения под жилищную, комплексную или производственную застройку;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4"/>
        </w:numPr>
        <w:tabs>
          <w:tab w:val="left" w:pos="527"/>
        </w:tabs>
        <w:spacing w:line="236" w:lineRule="auto"/>
        <w:ind w:left="8" w:firstLine="35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мероприятия по реконструкции участков сетей водоснабжения и водоотведения с увеличением диаметра трубопроводов для обеспечения перспективных приростов нагрузки на существующие сети в зонах существующей застройки поселения;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4"/>
        </w:numPr>
        <w:tabs>
          <w:tab w:val="left" w:pos="527"/>
        </w:tabs>
        <w:spacing w:line="234" w:lineRule="auto"/>
        <w:ind w:left="8" w:firstLine="3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мероприятия по новому строительству и реконструкции сетей водоснабжения и водоотведения для обеспечения нормативных показателей водоснабжения и водоотведения;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4"/>
        </w:numPr>
        <w:tabs>
          <w:tab w:val="left" w:pos="544"/>
        </w:tabs>
        <w:spacing w:line="234" w:lineRule="auto"/>
        <w:ind w:left="8" w:firstLine="3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мероприятия по реконструкции участков сетей водоснабжения и водоотведения, подлежащих замене по результатам технического освидетельствования.</w:t>
      </w:r>
    </w:p>
    <w:p w:rsidR="001728EF" w:rsidRDefault="001728EF">
      <w:pPr>
        <w:spacing w:line="28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5"/>
        </w:numPr>
        <w:tabs>
          <w:tab w:val="left" w:pos="4268"/>
        </w:tabs>
        <w:ind w:left="4268" w:hanging="24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Общая характеристика</w:t>
      </w:r>
    </w:p>
    <w:p w:rsidR="001728EF" w:rsidRDefault="001728EF">
      <w:pPr>
        <w:spacing w:line="271" w:lineRule="exact"/>
        <w:rPr>
          <w:sz w:val="20"/>
          <w:szCs w:val="20"/>
        </w:rPr>
      </w:pP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Расположение</w:t>
      </w: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Волосовское городское поселение. Административный центр – город Волосово.</w:t>
      </w: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Расположено в цетральной части Волосовского муниципального района Ленинградской области,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6"/>
        </w:numPr>
        <w:tabs>
          <w:tab w:val="left" w:pos="180"/>
        </w:tabs>
        <w:spacing w:line="234" w:lineRule="auto"/>
        <w:ind w:left="148" w:right="6140" w:hanging="14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43км к юго-западу от Санкт-Петербурга. Граничит: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148"/>
        <w:rPr>
          <w:rFonts w:eastAsia="Times New Roman"/>
          <w:sz w:val="24"/>
          <w:szCs w:val="24"/>
        </w:rPr>
      </w:pPr>
      <w:r>
        <w:rPr>
          <w:rFonts w:eastAsia="Times New Roman"/>
          <w:color w:val="272727"/>
          <w:sz w:val="24"/>
          <w:szCs w:val="24"/>
        </w:rPr>
        <w:t xml:space="preserve">на севере — с </w:t>
      </w:r>
      <w:proofErr w:type="spellStart"/>
      <w:r>
        <w:rPr>
          <w:rFonts w:eastAsia="Times New Roman"/>
          <w:color w:val="272727"/>
          <w:sz w:val="24"/>
          <w:szCs w:val="24"/>
        </w:rPr>
        <w:t>Клопицким</w:t>
      </w:r>
      <w:proofErr w:type="spellEnd"/>
      <w:r>
        <w:rPr>
          <w:rFonts w:eastAsia="Times New Roman"/>
          <w:color w:val="272727"/>
          <w:sz w:val="24"/>
          <w:szCs w:val="24"/>
        </w:rPr>
        <w:t xml:space="preserve"> сельским поселением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50" w:lineRule="auto"/>
        <w:ind w:left="148" w:right="4320"/>
        <w:rPr>
          <w:rFonts w:eastAsia="Times New Roman"/>
          <w:sz w:val="24"/>
          <w:szCs w:val="24"/>
        </w:rPr>
      </w:pPr>
      <w:r>
        <w:rPr>
          <w:rFonts w:eastAsia="Times New Roman"/>
          <w:color w:val="272727"/>
          <w:sz w:val="23"/>
          <w:szCs w:val="23"/>
        </w:rPr>
        <w:t xml:space="preserve">на северо-востоке, юго-востоке — с  </w:t>
      </w:r>
      <w:proofErr w:type="spellStart"/>
      <w:r>
        <w:rPr>
          <w:rFonts w:eastAsia="Times New Roman"/>
          <w:color w:val="272727"/>
          <w:sz w:val="23"/>
          <w:szCs w:val="23"/>
        </w:rPr>
        <w:t>Калитинским</w:t>
      </w:r>
      <w:proofErr w:type="spellEnd"/>
      <w:r>
        <w:rPr>
          <w:rFonts w:eastAsia="Times New Roman"/>
          <w:color w:val="272727"/>
          <w:sz w:val="23"/>
          <w:szCs w:val="23"/>
        </w:rPr>
        <w:t xml:space="preserve"> сельским поселением на юго-западе – с Рабитицким сельским поселением на западе – с </w:t>
      </w:r>
      <w:proofErr w:type="spellStart"/>
      <w:r>
        <w:rPr>
          <w:rFonts w:eastAsia="Times New Roman"/>
          <w:color w:val="272727"/>
          <w:sz w:val="23"/>
          <w:szCs w:val="23"/>
        </w:rPr>
        <w:t>Бегуницким</w:t>
      </w:r>
      <w:proofErr w:type="spellEnd"/>
      <w:r>
        <w:rPr>
          <w:rFonts w:eastAsia="Times New Roman"/>
          <w:color w:val="272727"/>
          <w:sz w:val="23"/>
          <w:szCs w:val="23"/>
        </w:rPr>
        <w:t xml:space="preserve"> сельским поселением</w:t>
      </w:r>
    </w:p>
    <w:p w:rsidR="001728EF" w:rsidRDefault="00697260">
      <w:pPr>
        <w:ind w:left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Рельеф представляет слегка холмистую равнину с подзолистыми и заболоченными почвами.</w:t>
      </w:r>
    </w:p>
    <w:p w:rsidR="001728EF" w:rsidRDefault="001728EF">
      <w:pPr>
        <w:sectPr w:rsidR="001728EF">
          <w:pgSz w:w="11900" w:h="16841"/>
          <w:pgMar w:top="700" w:right="566" w:bottom="358" w:left="852" w:header="0" w:footer="0" w:gutter="0"/>
          <w:cols w:space="720" w:equalWidth="0">
            <w:col w:w="10488"/>
          </w:cols>
        </w:sect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12" w:lineRule="exact"/>
        <w:rPr>
          <w:sz w:val="20"/>
          <w:szCs w:val="20"/>
        </w:rPr>
      </w:pPr>
    </w:p>
    <w:p w:rsidR="001728EF" w:rsidRDefault="00697260">
      <w:pPr>
        <w:ind w:right="-7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2</w:t>
      </w:r>
    </w:p>
    <w:p w:rsidR="001728EF" w:rsidRDefault="001728EF">
      <w:pPr>
        <w:sectPr w:rsidR="001728EF">
          <w:type w:val="continuous"/>
          <w:pgSz w:w="11900" w:h="16841"/>
          <w:pgMar w:top="700" w:right="566" w:bottom="358" w:left="852" w:header="0" w:footer="0" w:gutter="0"/>
          <w:cols w:space="720" w:equalWidth="0">
            <w:col w:w="10488"/>
          </w:cols>
        </w:sectPr>
      </w:pPr>
    </w:p>
    <w:p w:rsidR="001728EF" w:rsidRDefault="00697260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По территории поселения проходят автомобильные дороги: Р38 Гатчина-Волосово-Ополье, Н13 Кипень-Волосово-Сосново.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территории поселения проходит железная дорога Гатчина-Ивангород.</w:t>
      </w:r>
    </w:p>
    <w:p w:rsidR="001728EF" w:rsidRDefault="0069726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Площадь территории городского поселения – 800га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4010E" w:rsidRDefault="00697260">
      <w:pPr>
        <w:numPr>
          <w:ilvl w:val="0"/>
          <w:numId w:val="7"/>
        </w:numPr>
        <w:tabs>
          <w:tab w:val="left" w:pos="1038"/>
        </w:tabs>
        <w:ind w:left="820" w:right="3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 городского поселения входят населенные пункты: - г</w:t>
      </w:r>
      <w:proofErr w:type="gramStart"/>
      <w:r>
        <w:rPr>
          <w:rFonts w:eastAsia="Times New Roman"/>
          <w:sz w:val="24"/>
          <w:szCs w:val="24"/>
        </w:rPr>
        <w:t>.В</w:t>
      </w:r>
      <w:proofErr w:type="gramEnd"/>
      <w:r>
        <w:rPr>
          <w:rFonts w:eastAsia="Times New Roman"/>
          <w:sz w:val="24"/>
          <w:szCs w:val="24"/>
        </w:rPr>
        <w:t xml:space="preserve">олосово </w:t>
      </w:r>
    </w:p>
    <w:p w:rsidR="001728EF" w:rsidRDefault="00697260" w:rsidP="0014010E">
      <w:pPr>
        <w:tabs>
          <w:tab w:val="left" w:pos="1038"/>
        </w:tabs>
        <w:ind w:left="820" w:right="3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proofErr w:type="spellStart"/>
      <w:r>
        <w:rPr>
          <w:rFonts w:eastAsia="Times New Roman"/>
          <w:sz w:val="24"/>
          <w:szCs w:val="24"/>
        </w:rPr>
        <w:t>дер</w:t>
      </w:r>
      <w:proofErr w:type="gramStart"/>
      <w:r>
        <w:rPr>
          <w:rFonts w:eastAsia="Times New Roman"/>
          <w:sz w:val="24"/>
          <w:szCs w:val="24"/>
        </w:rPr>
        <w:t>.Л</w:t>
      </w:r>
      <w:proofErr w:type="gramEnd"/>
      <w:r>
        <w:rPr>
          <w:rFonts w:eastAsia="Times New Roman"/>
          <w:sz w:val="24"/>
          <w:szCs w:val="24"/>
        </w:rPr>
        <w:t>агоново</w:t>
      </w:r>
      <w:proofErr w:type="spellEnd"/>
    </w:p>
    <w:p w:rsidR="001728EF" w:rsidRDefault="001728EF">
      <w:pPr>
        <w:spacing w:line="263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Крупные предприятия отсутствуют.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spacing w:line="236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поселения зарегистрировано более 300 организаций предприятий и учреждений, деятельность которых направлена на обеспечение жизнедеятельности и обслуживание населения городского поселения и района.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 w:right="5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Общая численность населения в МО Волосовского городского поселения Ленинградской области составляет 11</w:t>
      </w:r>
      <w:r w:rsidR="00232955">
        <w:rPr>
          <w:rFonts w:eastAsia="Times New Roman"/>
          <w:sz w:val="24"/>
          <w:szCs w:val="24"/>
        </w:rPr>
        <w:t>985</w:t>
      </w:r>
      <w:r>
        <w:rPr>
          <w:rFonts w:eastAsia="Times New Roman"/>
          <w:sz w:val="24"/>
          <w:szCs w:val="24"/>
        </w:rPr>
        <w:t xml:space="preserve"> человек, из них:</w:t>
      </w:r>
    </w:p>
    <w:p w:rsidR="001728EF" w:rsidRDefault="001728EF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0"/>
        <w:gridCol w:w="1680"/>
        <w:gridCol w:w="2060"/>
        <w:gridCol w:w="940"/>
        <w:gridCol w:w="1080"/>
        <w:gridCol w:w="860"/>
        <w:gridCol w:w="760"/>
        <w:gridCol w:w="840"/>
        <w:gridCol w:w="30"/>
      </w:tblGrid>
      <w:tr w:rsidR="001728EF">
        <w:trPr>
          <w:trHeight w:val="190"/>
        </w:trPr>
        <w:tc>
          <w:tcPr>
            <w:tcW w:w="17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Населен.пункт</w:t>
            </w:r>
          </w:p>
        </w:tc>
        <w:tc>
          <w:tcPr>
            <w:tcW w:w="1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Площадь земель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Расстояние до</w:t>
            </w:r>
          </w:p>
        </w:tc>
        <w:tc>
          <w:tcPr>
            <w:tcW w:w="448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Численность постоянно проживающего населения на 2007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административного центра</w:t>
            </w:r>
          </w:p>
        </w:tc>
        <w:tc>
          <w:tcPr>
            <w:tcW w:w="940" w:type="dxa"/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г.(чел)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 границах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31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(г. Волосово)</w:t>
            </w: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Благо-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Неблаго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Частн.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Частн.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Все-го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населенных пунктов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3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км.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устр.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устр.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сек-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сек-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1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жилой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1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фонд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жилой фонд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тор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тор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01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благо-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не-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1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устр.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благ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13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устр.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Г. Волосово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800 га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16"/>
                <w:szCs w:val="16"/>
              </w:rPr>
              <w:t>АЦ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4010E" w:rsidRDefault="0014010E">
            <w:pPr>
              <w:spacing w:line="170" w:lineRule="exact"/>
              <w:ind w:left="300"/>
              <w:rPr>
                <w:rFonts w:eastAsia="Times New Roman"/>
                <w:sz w:val="16"/>
                <w:szCs w:val="16"/>
              </w:rPr>
            </w:pPr>
          </w:p>
          <w:p w:rsidR="001728EF" w:rsidRDefault="00697260" w:rsidP="00A943E6">
            <w:pPr>
              <w:spacing w:line="17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</w:t>
            </w:r>
            <w:r w:rsidR="00A943E6">
              <w:rPr>
                <w:rFonts w:eastAsia="Times New Roman"/>
                <w:sz w:val="16"/>
                <w:szCs w:val="16"/>
              </w:rPr>
              <w:t>067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A943E6">
            <w:pPr>
              <w:spacing w:line="1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471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697260" w:rsidP="002C0191">
            <w:pPr>
              <w:spacing w:line="1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  <w:r w:rsidR="002C0191">
              <w:rPr>
                <w:rFonts w:eastAsia="Times New Roman"/>
                <w:sz w:val="16"/>
                <w:szCs w:val="16"/>
              </w:rPr>
              <w:t>753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 w:rsidP="002C0191">
            <w:pPr>
              <w:spacing w:line="17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</w:t>
            </w:r>
            <w:r w:rsidR="002C0191">
              <w:rPr>
                <w:rFonts w:eastAsia="Times New Roman"/>
                <w:sz w:val="16"/>
                <w:szCs w:val="16"/>
              </w:rPr>
              <w:t>909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17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д.Лагоново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25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728EF" w:rsidRDefault="002C0191">
            <w:pPr>
              <w:spacing w:line="1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2C0191">
            <w:pPr>
              <w:spacing w:line="17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76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3"/>
        </w:trPr>
        <w:tc>
          <w:tcPr>
            <w:tcW w:w="17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66" w:lineRule="exact"/>
        <w:rPr>
          <w:sz w:val="20"/>
          <w:szCs w:val="20"/>
        </w:rPr>
      </w:pP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Администрация – 90 чел. служащих, режим работы –односменный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Детский сад – 3 шт., кол-во мест -640, кол-во воспитателей, обслуживающего персонала – 1</w:t>
      </w:r>
      <w:r w:rsidR="00A943E6">
        <w:rPr>
          <w:rFonts w:eastAsia="Times New Roman"/>
          <w:sz w:val="24"/>
          <w:szCs w:val="24"/>
        </w:rPr>
        <w:t>33</w:t>
      </w:r>
      <w:r>
        <w:rPr>
          <w:rFonts w:eastAsia="Times New Roman"/>
          <w:sz w:val="24"/>
          <w:szCs w:val="24"/>
        </w:rPr>
        <w:t xml:space="preserve"> чел., пищеблоки свои, режим работ</w:t>
      </w:r>
      <w:proofErr w:type="gramStart"/>
      <w:r>
        <w:rPr>
          <w:rFonts w:eastAsia="Times New Roman"/>
          <w:sz w:val="24"/>
          <w:szCs w:val="24"/>
        </w:rPr>
        <w:t>ы-</w:t>
      </w:r>
      <w:proofErr w:type="gramEnd"/>
      <w:r>
        <w:rPr>
          <w:rFonts w:eastAsia="Times New Roman"/>
          <w:sz w:val="24"/>
          <w:szCs w:val="24"/>
        </w:rPr>
        <w:t xml:space="preserve"> односменный.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Школы – 3 шт., кол-во учащихся -1388, ко-во преподавателей- 1</w:t>
      </w:r>
      <w:r w:rsidR="00A943E6">
        <w:rPr>
          <w:rFonts w:eastAsia="Times New Roman"/>
          <w:sz w:val="24"/>
          <w:szCs w:val="24"/>
        </w:rPr>
        <w:t>77</w:t>
      </w:r>
      <w:r>
        <w:rPr>
          <w:rFonts w:eastAsia="Times New Roman"/>
          <w:sz w:val="24"/>
          <w:szCs w:val="24"/>
        </w:rPr>
        <w:t xml:space="preserve"> чел., пищеблоки свои, режим работ</w:t>
      </w:r>
      <w:proofErr w:type="gramStart"/>
      <w:r>
        <w:rPr>
          <w:rFonts w:eastAsia="Times New Roman"/>
          <w:sz w:val="24"/>
          <w:szCs w:val="24"/>
        </w:rPr>
        <w:t>ы-</w:t>
      </w:r>
      <w:proofErr w:type="gramEnd"/>
      <w:r>
        <w:rPr>
          <w:rFonts w:eastAsia="Times New Roman"/>
          <w:sz w:val="24"/>
          <w:szCs w:val="24"/>
        </w:rPr>
        <w:t xml:space="preserve"> односменный.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Поликлиники, амбулатории – кол-во посещений в смену – 52</w:t>
      </w:r>
      <w:r w:rsidR="00A943E6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 xml:space="preserve">, кол-во медперсонала – 35 чел., режим работы </w:t>
      </w:r>
      <w:proofErr w:type="gramStart"/>
      <w:r>
        <w:rPr>
          <w:rFonts w:eastAsia="Times New Roman"/>
          <w:sz w:val="24"/>
          <w:szCs w:val="24"/>
        </w:rPr>
        <w:t>–о</w:t>
      </w:r>
      <w:proofErr w:type="gramEnd"/>
      <w:r>
        <w:rPr>
          <w:rFonts w:eastAsia="Times New Roman"/>
          <w:sz w:val="24"/>
          <w:szCs w:val="24"/>
        </w:rPr>
        <w:t>дносменный.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Больница (стационар) – кол-во койко-мест -170, кол-во медперсонала -277 чел., пищеблок свой, режим работы -круглосуточный.</w:t>
      </w:r>
    </w:p>
    <w:p w:rsidR="001728EF" w:rsidRDefault="001728EF">
      <w:pPr>
        <w:spacing w:line="3" w:lineRule="exact"/>
        <w:rPr>
          <w:sz w:val="20"/>
          <w:szCs w:val="20"/>
        </w:rPr>
      </w:pPr>
    </w:p>
    <w:p w:rsidR="001728EF" w:rsidRDefault="00697260">
      <w:pPr>
        <w:tabs>
          <w:tab w:val="left" w:pos="1220"/>
          <w:tab w:val="left" w:pos="1840"/>
          <w:tab w:val="left" w:pos="2380"/>
          <w:tab w:val="left" w:pos="3180"/>
          <w:tab w:val="left" w:pos="4360"/>
          <w:tab w:val="left" w:pos="4860"/>
          <w:tab w:val="left" w:pos="5480"/>
          <w:tab w:val="left" w:pos="5760"/>
          <w:tab w:val="left" w:pos="6820"/>
          <w:tab w:val="left" w:pos="7100"/>
          <w:tab w:val="left" w:pos="7920"/>
          <w:tab w:val="left" w:pos="8780"/>
          <w:tab w:val="left" w:pos="10520"/>
        </w:tabs>
        <w:ind w:left="120"/>
        <w:rPr>
          <w:sz w:val="20"/>
          <w:szCs w:val="20"/>
        </w:rPr>
      </w:pPr>
      <w:r>
        <w:rPr>
          <w:rFonts w:ascii="Calibri" w:eastAsia="Calibri" w:hAnsi="Calibri" w:cs="Calibri"/>
        </w:rPr>
        <w:t>Магазины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–120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шт.,</w:t>
      </w:r>
      <w:r>
        <w:rPr>
          <w:rFonts w:ascii="Calibri" w:eastAsia="Calibri" w:hAnsi="Calibri" w:cs="Calibri"/>
        </w:rPr>
        <w:tab/>
        <w:t>кол-во</w:t>
      </w:r>
      <w:r>
        <w:rPr>
          <w:rFonts w:ascii="Calibri" w:eastAsia="Calibri" w:hAnsi="Calibri" w:cs="Calibri"/>
        </w:rPr>
        <w:tab/>
        <w:t>служащих-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680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чел.,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2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магазина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–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</w:rPr>
        <w:t>режим</w:t>
      </w:r>
      <w:r>
        <w:rPr>
          <w:rFonts w:ascii="Calibri" w:eastAsia="Calibri" w:hAnsi="Calibri" w:cs="Calibri"/>
        </w:rPr>
        <w:tab/>
        <w:t>работы</w:t>
      </w:r>
      <w:r>
        <w:rPr>
          <w:rFonts w:ascii="Calibri" w:eastAsia="Calibri" w:hAnsi="Calibri" w:cs="Calibri"/>
        </w:rPr>
        <w:tab/>
        <w:t>круглосуточный.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9"/>
          <w:szCs w:val="19"/>
        </w:rPr>
        <w:t>-</w:t>
      </w:r>
    </w:p>
    <w:p w:rsidR="001728EF" w:rsidRDefault="001728EF">
      <w:pPr>
        <w:spacing w:line="11" w:lineRule="exact"/>
        <w:rPr>
          <w:sz w:val="20"/>
          <w:szCs w:val="20"/>
        </w:rPr>
      </w:pPr>
    </w:p>
    <w:p w:rsidR="001728EF" w:rsidRDefault="00697260">
      <w:pPr>
        <w:spacing w:line="233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Предприятия общественного питания (кафе, столовые – 18 шт.), ко-во служащих – 81 чел., 1578 посещений в год, режим работы – 1, 2 смены.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Предприятия бытового обслуживания – кол-во служащих -79 чел., режим работы -односменный. Бани – кол-во персонала - 11, среднее кол-во посещений в год -19195, режим работы –односменный,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8"/>
        </w:numPr>
        <w:tabs>
          <w:tab w:val="left" w:pos="300"/>
        </w:tabs>
        <w:ind w:left="300" w:hanging="18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раза в неделю.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Учреждения временного проживания – гостиница- кол-во персонала – 7 чел, кол-во мест -24, режим работы круглосуточный.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 w:righ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КДЦ «Родник» - персонал -43 чел., посадочных мест – 720, режим работы -односменный Прочие предприятия: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Предприятия ЖКХ –персонал -113 чел., режим работы односменный.</w:t>
      </w: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Хлебозавод – персонал – 33 чел., режим работы –двухсменный.</w:t>
      </w: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Отряд ГПС – персонал -45 чел., режим работы – режим работы –смешанный,.</w:t>
      </w: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ОМВД по Волосовскогму району – персонал – 100 чел. режим работы –смешанный.</w:t>
      </w:r>
    </w:p>
    <w:p w:rsidR="001728EF" w:rsidRDefault="00697260">
      <w:pPr>
        <w:ind w:lef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Волосовский суд – персонал – 30 чел., режим работы –односменный.</w:t>
      </w:r>
    </w:p>
    <w:p w:rsidR="001728EF" w:rsidRDefault="001728EF">
      <w:pPr>
        <w:sectPr w:rsidR="001728EF">
          <w:pgSz w:w="11900" w:h="16841"/>
          <w:pgMar w:top="710" w:right="566" w:bottom="358" w:left="740" w:header="0" w:footer="0" w:gutter="0"/>
          <w:cols w:space="720" w:equalWidth="0">
            <w:col w:w="10600"/>
          </w:cols>
        </w:sectPr>
      </w:pPr>
    </w:p>
    <w:p w:rsidR="001728EF" w:rsidRDefault="001728EF">
      <w:pPr>
        <w:spacing w:line="227" w:lineRule="exact"/>
        <w:rPr>
          <w:sz w:val="20"/>
          <w:szCs w:val="20"/>
        </w:rPr>
      </w:pPr>
    </w:p>
    <w:p w:rsidR="001728EF" w:rsidRDefault="00697260">
      <w:pPr>
        <w:ind w:right="-1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3</w:t>
      </w:r>
    </w:p>
    <w:p w:rsidR="001728EF" w:rsidRDefault="001728EF">
      <w:pPr>
        <w:sectPr w:rsidR="001728EF">
          <w:type w:val="continuous"/>
          <w:pgSz w:w="11900" w:h="16841"/>
          <w:pgMar w:top="710" w:right="566" w:bottom="358" w:left="740" w:header="0" w:footer="0" w:gutter="0"/>
          <w:cols w:space="720" w:equalWidth="0">
            <w:col w:w="10600"/>
          </w:cols>
        </w:sectPr>
      </w:pP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Прокуратура – персонал- 15 чел., режим работы –односменный.</w:t>
      </w: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Охранные организации – персонал 57 чел., режим работы –смешанный.</w:t>
      </w: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Почта, связь – персонал -35 чел., режим работы –односменный.</w:t>
      </w: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Автовокзал, ж/д вокзал – персонал – 11 чел., режим работы –односменный.</w:t>
      </w: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Полив территории – 23500 кв.м.</w:t>
      </w:r>
    </w:p>
    <w:p w:rsidR="001728EF" w:rsidRDefault="001728EF">
      <w:pPr>
        <w:spacing w:line="288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9"/>
        </w:numPr>
        <w:tabs>
          <w:tab w:val="left" w:pos="1079"/>
        </w:tabs>
        <w:spacing w:line="234" w:lineRule="auto"/>
        <w:ind w:left="8" w:right="760" w:firstLine="84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поселении имеются объекты розничной торговли, объекты бытового обслуживания, общеобразовательные учреждения, котельная.</w:t>
      </w:r>
    </w:p>
    <w:p w:rsidR="001728EF" w:rsidRDefault="001728EF">
      <w:pPr>
        <w:spacing w:line="278" w:lineRule="exact"/>
        <w:rPr>
          <w:sz w:val="20"/>
          <w:szCs w:val="20"/>
        </w:rPr>
      </w:pP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  <w:u w:val="single"/>
        </w:rPr>
        <w:t>Климат.</w:t>
      </w:r>
    </w:p>
    <w:p w:rsidR="001728EF" w:rsidRDefault="00697260">
      <w:pPr>
        <w:ind w:left="36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Климат территории умеренно-континентальный с чертами морского с умеренно-холодной зимой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0"/>
        </w:numPr>
        <w:tabs>
          <w:tab w:val="left" w:pos="351"/>
        </w:tabs>
        <w:spacing w:line="237" w:lineRule="auto"/>
        <w:ind w:left="8" w:hanging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прохладным влажным летом. Поступление солнечной радиации в течение года очень неравномерно, что связано с продолжительностью дня и высотой солнца. За год поступает 4200-4500 МДж/м2 прямой солнечной радиации и около 1000 МДж/м2 рассеянной радиации, с октября по февраль поступления солнечной радиации ничтожно мало.</w:t>
      </w:r>
    </w:p>
    <w:p w:rsidR="001728EF" w:rsidRDefault="001728EF">
      <w:pPr>
        <w:spacing w:line="2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Климат неустойчивый:</w:t>
      </w:r>
    </w:p>
    <w:p w:rsidR="001728EF" w:rsidRDefault="00697260">
      <w:pPr>
        <w:numPr>
          <w:ilvl w:val="1"/>
          <w:numId w:val="10"/>
        </w:numPr>
        <w:tabs>
          <w:tab w:val="left" w:pos="728"/>
        </w:tabs>
        <w:ind w:left="728" w:hanging="36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зима сравнительно мягкая с частыми оттепелями;</w:t>
      </w:r>
    </w:p>
    <w:p w:rsidR="001728EF" w:rsidRDefault="00697260">
      <w:pPr>
        <w:numPr>
          <w:ilvl w:val="1"/>
          <w:numId w:val="10"/>
        </w:numPr>
        <w:tabs>
          <w:tab w:val="left" w:pos="728"/>
        </w:tabs>
        <w:ind w:left="728" w:hanging="36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весна поздняя с частыми заморозками;</w:t>
      </w:r>
    </w:p>
    <w:p w:rsidR="001728EF" w:rsidRDefault="00697260">
      <w:pPr>
        <w:numPr>
          <w:ilvl w:val="1"/>
          <w:numId w:val="10"/>
        </w:numPr>
        <w:tabs>
          <w:tab w:val="left" w:pos="728"/>
        </w:tabs>
        <w:ind w:left="728" w:hanging="36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лето умеренное теплое.</w:t>
      </w:r>
    </w:p>
    <w:p w:rsidR="001728EF" w:rsidRDefault="00697260">
      <w:pPr>
        <w:ind w:left="70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Преобладающее направление ветра: летом - юго-западное, зимой - юго-восточное.</w:t>
      </w:r>
    </w:p>
    <w:p w:rsidR="001728EF" w:rsidRDefault="001728EF">
      <w:pPr>
        <w:spacing w:line="288" w:lineRule="exact"/>
        <w:rPr>
          <w:sz w:val="20"/>
          <w:szCs w:val="20"/>
        </w:rPr>
      </w:pPr>
    </w:p>
    <w:p w:rsidR="001728EF" w:rsidRDefault="00697260">
      <w:pPr>
        <w:spacing w:line="237" w:lineRule="auto"/>
        <w:ind w:left="8" w:firstLine="35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Количество административных зданий, социально значимых объектов, многоквартирных и частных жилых домов, подключенных к сетям водоотведения, Волосовского городского поселения Волосовского муниципального района Ленинградской области – 14, водоснабжения – 16, из них имеют коммерческие узлы учета воды: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1"/>
        </w:numPr>
        <w:tabs>
          <w:tab w:val="left" w:pos="488"/>
        </w:tabs>
        <w:ind w:left="488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внутриквартирные – 318 шт</w:t>
      </w:r>
    </w:p>
    <w:p w:rsidR="001728EF" w:rsidRDefault="00697260">
      <w:pPr>
        <w:numPr>
          <w:ilvl w:val="0"/>
          <w:numId w:val="11"/>
        </w:numPr>
        <w:tabs>
          <w:tab w:val="left" w:pos="488"/>
        </w:tabs>
        <w:ind w:left="488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Юридические лица – 4 шт</w:t>
      </w:r>
    </w:p>
    <w:p w:rsidR="001728EF" w:rsidRDefault="00697260">
      <w:pPr>
        <w:numPr>
          <w:ilvl w:val="0"/>
          <w:numId w:val="11"/>
        </w:numPr>
        <w:tabs>
          <w:tab w:val="left" w:pos="488"/>
        </w:tabs>
        <w:ind w:left="488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внутридомовые - отсутствуют</w:t>
      </w:r>
    </w:p>
    <w:p w:rsidR="001728EF" w:rsidRDefault="00697260">
      <w:pPr>
        <w:ind w:left="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сетях канализации коммерческие узлы учета отсутствуют.</w:t>
      </w:r>
    </w:p>
    <w:p w:rsidR="001728EF" w:rsidRDefault="001728EF">
      <w:pPr>
        <w:spacing w:line="293" w:lineRule="exact"/>
        <w:rPr>
          <w:sz w:val="20"/>
          <w:szCs w:val="20"/>
        </w:rPr>
      </w:pPr>
    </w:p>
    <w:p w:rsidR="001728EF" w:rsidRDefault="00697260">
      <w:pPr>
        <w:numPr>
          <w:ilvl w:val="1"/>
          <w:numId w:val="12"/>
        </w:numPr>
        <w:tabs>
          <w:tab w:val="left" w:pos="1277"/>
        </w:tabs>
        <w:spacing w:line="234" w:lineRule="auto"/>
        <w:ind w:left="708" w:right="320" w:firstLine="32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Существующее положение в сфере водоснабжения муниципального образования. 2.1.1. Структура системы водоснабжения муниципального образования</w:t>
      </w:r>
    </w:p>
    <w:p w:rsidR="00F05ED0" w:rsidRDefault="00F05ED0" w:rsidP="00F05ED0">
      <w:pPr>
        <w:tabs>
          <w:tab w:val="left" w:pos="1277"/>
        </w:tabs>
        <w:spacing w:line="234" w:lineRule="auto"/>
        <w:ind w:left="1037" w:right="320"/>
        <w:rPr>
          <w:rFonts w:eastAsia="Times New Roman"/>
          <w:b/>
          <w:bCs/>
          <w:sz w:val="24"/>
          <w:szCs w:val="24"/>
        </w:rPr>
      </w:pPr>
      <w:bookmarkStart w:id="0" w:name="_GoBack"/>
      <w:bookmarkEnd w:id="0"/>
    </w:p>
    <w:p w:rsidR="001728EF" w:rsidRDefault="001728E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numPr>
          <w:ilvl w:val="0"/>
          <w:numId w:val="12"/>
        </w:numPr>
        <w:tabs>
          <w:tab w:val="left" w:pos="654"/>
        </w:tabs>
        <w:spacing w:line="236" w:lineRule="auto"/>
        <w:ind w:left="8" w:right="800" w:firstLine="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настоящее время обеспеченность муниципального образования хозяйственно-питьевым централизованным водоснабжением составляет менее </w:t>
      </w:r>
      <w:r w:rsidR="00192A81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>0 %. Мощность всех водопроводов и водозаборов 12,108 тыс</w:t>
      </w:r>
      <w:proofErr w:type="gramStart"/>
      <w:r>
        <w:rPr>
          <w:rFonts w:eastAsia="Times New Roman"/>
          <w:sz w:val="24"/>
          <w:szCs w:val="24"/>
        </w:rPr>
        <w:t>.м</w:t>
      </w:r>
      <w:proofErr w:type="gramEnd"/>
      <w:r>
        <w:rPr>
          <w:rFonts w:eastAsia="Times New Roman"/>
          <w:sz w:val="24"/>
          <w:szCs w:val="24"/>
        </w:rPr>
        <w:t>3/сут., в т.ч.: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4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водозабор (Волосово) – 11,1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D050F1" w:rsidRDefault="00697260">
      <w:pPr>
        <w:spacing w:line="237" w:lineRule="auto"/>
        <w:ind w:left="428" w:right="5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ул</w:t>
      </w:r>
      <w:proofErr w:type="gramStart"/>
      <w:r>
        <w:rPr>
          <w:rFonts w:eastAsia="Times New Roman"/>
          <w:sz w:val="24"/>
          <w:szCs w:val="24"/>
        </w:rPr>
        <w:t>.К</w:t>
      </w:r>
      <w:proofErr w:type="gramEnd"/>
      <w:r>
        <w:rPr>
          <w:rFonts w:eastAsia="Times New Roman"/>
          <w:sz w:val="24"/>
          <w:szCs w:val="24"/>
        </w:rPr>
        <w:t xml:space="preserve">раснофлотская (Волосово) – ,129 - ул.Вокзальная (Волосово) – 0,172 - </w:t>
      </w:r>
      <w:r w:rsidR="00D050F1">
        <w:rPr>
          <w:rFonts w:eastAsia="Times New Roman"/>
          <w:sz w:val="24"/>
          <w:szCs w:val="24"/>
        </w:rPr>
        <w:t>----</w:t>
      </w:r>
      <w:r>
        <w:rPr>
          <w:rFonts w:eastAsia="Times New Roman"/>
          <w:sz w:val="24"/>
          <w:szCs w:val="24"/>
        </w:rPr>
        <w:t>Усадьба СХТ (Волосово) – 0,172</w:t>
      </w:r>
    </w:p>
    <w:p w:rsidR="00D050F1" w:rsidRDefault="00697260">
      <w:pPr>
        <w:spacing w:line="237" w:lineRule="auto"/>
        <w:ind w:left="428" w:right="5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ВИЗ (Волосово) – 0,103</w:t>
      </w:r>
    </w:p>
    <w:p w:rsidR="001728EF" w:rsidRDefault="00697260">
      <w:pPr>
        <w:spacing w:line="237" w:lineRule="auto"/>
        <w:ind w:left="428" w:right="59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 д</w:t>
      </w:r>
      <w:proofErr w:type="gramStart"/>
      <w:r>
        <w:rPr>
          <w:rFonts w:eastAsia="Times New Roman"/>
          <w:sz w:val="24"/>
          <w:szCs w:val="24"/>
        </w:rPr>
        <w:t>.Л</w:t>
      </w:r>
      <w:proofErr w:type="gramEnd"/>
      <w:r>
        <w:rPr>
          <w:rFonts w:eastAsia="Times New Roman"/>
          <w:sz w:val="24"/>
          <w:szCs w:val="24"/>
        </w:rPr>
        <w:t>агоново – 0,432</w:t>
      </w:r>
    </w:p>
    <w:p w:rsidR="001728EF" w:rsidRDefault="001728EF">
      <w:pPr>
        <w:spacing w:line="17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8" w:right="500" w:firstLine="4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Общая протяженность сетей водопровода Волосовского городского поселения Волосовского муниципального района Ленинградской области – 40,0 км.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4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Материал трубопроводов: Ч</w:t>
      </w:r>
      <w:r w:rsidR="00192A81">
        <w:rPr>
          <w:rFonts w:eastAsia="Times New Roman"/>
          <w:sz w:val="24"/>
          <w:szCs w:val="24"/>
        </w:rPr>
        <w:t>угун/ПЭ/Сталь/ПНД</w:t>
      </w:r>
    </w:p>
    <w:p w:rsidR="001728EF" w:rsidRDefault="00697260">
      <w:pPr>
        <w:ind w:left="42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Удельное среднесуточное водопотребление на 1 жителя составляет 135 л/сут.</w:t>
      </w:r>
    </w:p>
    <w:p w:rsidR="001728EF" w:rsidRDefault="001728EF">
      <w:pPr>
        <w:spacing w:line="17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8"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2.1.2. Описание состояния существующих источников водоснабжения и водозаборных сооружений.</w:t>
      </w:r>
    </w:p>
    <w:p w:rsidR="001728EF" w:rsidRDefault="001728EF">
      <w:pPr>
        <w:spacing w:line="9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left="8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Хозяйственно-питьевое и производственно-техническое водоснабжение в Волосовского городского поселения Волосовского муниципального района Ленинградской области осуществляется за счет водозабора и ресурсов подземных вод.</w:t>
      </w:r>
    </w:p>
    <w:p w:rsidR="001728EF" w:rsidRDefault="001728EF">
      <w:pPr>
        <w:spacing w:line="278" w:lineRule="exact"/>
        <w:rPr>
          <w:sz w:val="20"/>
          <w:szCs w:val="20"/>
        </w:rPr>
      </w:pPr>
    </w:p>
    <w:p w:rsidR="001728EF" w:rsidRDefault="00697260">
      <w:pPr>
        <w:ind w:right="-7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Характеристика водозаборных сооружений приводится ниже в таблице 1.</w:t>
      </w:r>
    </w:p>
    <w:p w:rsidR="001728EF" w:rsidRDefault="001728EF">
      <w:pPr>
        <w:spacing w:line="276" w:lineRule="exact"/>
        <w:rPr>
          <w:sz w:val="20"/>
          <w:szCs w:val="20"/>
        </w:rPr>
      </w:pPr>
    </w:p>
    <w:p w:rsidR="00F05ED0" w:rsidRDefault="00F05ED0">
      <w:pPr>
        <w:ind w:left="5888"/>
        <w:rPr>
          <w:rFonts w:eastAsia="Times New Roman"/>
          <w:sz w:val="24"/>
          <w:szCs w:val="24"/>
        </w:rPr>
      </w:pPr>
    </w:p>
    <w:p w:rsidR="001728EF" w:rsidRDefault="00697260">
      <w:pPr>
        <w:ind w:left="588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1.  «Водозаборы из подземных вод»</w:t>
      </w:r>
    </w:p>
    <w:p w:rsidR="001728EF" w:rsidRDefault="001728EF">
      <w:pPr>
        <w:sectPr w:rsidR="001728EF">
          <w:pgSz w:w="11900" w:h="16841"/>
          <w:pgMar w:top="698" w:right="566" w:bottom="358" w:left="852" w:header="0" w:footer="0" w:gutter="0"/>
          <w:cols w:space="720" w:equalWidth="0">
            <w:col w:w="10488"/>
          </w:cols>
        </w:sectPr>
      </w:pPr>
    </w:p>
    <w:p w:rsidR="001728EF" w:rsidRDefault="001728EF">
      <w:pPr>
        <w:spacing w:line="45" w:lineRule="exact"/>
        <w:rPr>
          <w:sz w:val="20"/>
          <w:szCs w:val="20"/>
        </w:rPr>
      </w:pPr>
    </w:p>
    <w:p w:rsidR="001728EF" w:rsidRDefault="00697260">
      <w:pPr>
        <w:ind w:right="-7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4</w:t>
      </w:r>
    </w:p>
    <w:p w:rsidR="001728EF" w:rsidRDefault="001728EF">
      <w:pPr>
        <w:sectPr w:rsidR="001728EF">
          <w:type w:val="continuous"/>
          <w:pgSz w:w="11900" w:h="16841"/>
          <w:pgMar w:top="698" w:right="566" w:bottom="358" w:left="852" w:header="0" w:footer="0" w:gutter="0"/>
          <w:cols w:space="720" w:equalWidth="0">
            <w:col w:w="10488"/>
          </w:cols>
        </w:sectPr>
      </w:pPr>
    </w:p>
    <w:tbl>
      <w:tblPr>
        <w:tblW w:w="0" w:type="auto"/>
        <w:tblInd w:w="6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1980"/>
        <w:gridCol w:w="760"/>
        <w:gridCol w:w="240"/>
        <w:gridCol w:w="1640"/>
        <w:gridCol w:w="900"/>
        <w:gridCol w:w="1020"/>
        <w:gridCol w:w="180"/>
        <w:gridCol w:w="780"/>
        <w:gridCol w:w="1140"/>
        <w:gridCol w:w="30"/>
      </w:tblGrid>
      <w:tr w:rsidR="001728EF">
        <w:trPr>
          <w:trHeight w:val="372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264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Производительность,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Кол-</w:t>
            </w:r>
          </w:p>
        </w:tc>
        <w:tc>
          <w:tcPr>
            <w:tcW w:w="31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Наличие зон санитарной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68" w:lineRule="exact"/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тыс.м³/сут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</w:t>
            </w:r>
          </w:p>
        </w:tc>
        <w:tc>
          <w:tcPr>
            <w:tcW w:w="10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1728EF" w:rsidRDefault="0069726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охраны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8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населенного</w:t>
            </w: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6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сква-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5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II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7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пункта</w:t>
            </w:r>
          </w:p>
        </w:tc>
        <w:tc>
          <w:tcPr>
            <w:tcW w:w="760" w:type="dxa"/>
            <w:vMerge w:val="restart"/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Факт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макс.возмож.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1728EF" w:rsidRDefault="0069726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 пояс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III пояс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жин</w:t>
            </w:r>
          </w:p>
        </w:tc>
        <w:tc>
          <w:tcPr>
            <w:tcW w:w="1020" w:type="dxa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пояс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8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301"/>
        </w:trPr>
        <w:tc>
          <w:tcPr>
            <w:tcW w:w="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г.Волосово</w:t>
            </w:r>
          </w:p>
        </w:tc>
        <w:tc>
          <w:tcPr>
            <w:tcW w:w="760" w:type="dxa"/>
            <w:vAlign w:val="bottom"/>
          </w:tcPr>
          <w:p w:rsidR="001728EF" w:rsidRDefault="00E92C2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1,82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1728EF" w:rsidRDefault="00E92C22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4,2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102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Есть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78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 скважин насосами первого подъема вода поступает сразу в систему водоснабжения абонентов. Обеззараживание водоснабжения производится жидким хлором установкой АХВ-100.</w:t>
      </w:r>
    </w:p>
    <w:p w:rsidR="001728EF" w:rsidRDefault="001728EF">
      <w:pPr>
        <w:spacing w:line="19" w:lineRule="exact"/>
        <w:rPr>
          <w:sz w:val="20"/>
          <w:szCs w:val="20"/>
        </w:rPr>
      </w:pPr>
    </w:p>
    <w:p w:rsidR="001728EF" w:rsidRDefault="00697260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2.1.3.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мощностей.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Очистные сооружения водопровода отсутствуют, вода поступает к потребителям путем обеззараживания жидким хлором.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Мощность скважин обеспечивает потребную производительность существующей схемы потребления воды абонентами, с возможностью увеличения потребности водоснабжения на 5,8 тыс.м</w:t>
      </w:r>
      <w:r>
        <w:rPr>
          <w:rFonts w:eastAsia="Times New Roman"/>
          <w:sz w:val="32"/>
          <w:szCs w:val="32"/>
          <w:vertAlign w:val="superscript"/>
        </w:rPr>
        <w:t>3</w:t>
      </w:r>
      <w:r>
        <w:rPr>
          <w:rFonts w:eastAsia="Times New Roman"/>
          <w:sz w:val="24"/>
          <w:szCs w:val="24"/>
        </w:rPr>
        <w:t>/сут соответственно.</w:t>
      </w:r>
    </w:p>
    <w:p w:rsidR="001728EF" w:rsidRDefault="001728EF">
      <w:pPr>
        <w:spacing w:line="203" w:lineRule="exact"/>
        <w:rPr>
          <w:sz w:val="20"/>
          <w:szCs w:val="20"/>
        </w:rPr>
      </w:pPr>
    </w:p>
    <w:p w:rsidR="001728EF" w:rsidRDefault="00697260">
      <w:pPr>
        <w:tabs>
          <w:tab w:val="left" w:pos="138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2.1.4.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Описание технологических зон водоснабжения</w:t>
      </w:r>
    </w:p>
    <w:p w:rsidR="001728EF" w:rsidRDefault="001728EF">
      <w:pPr>
        <w:spacing w:line="7" w:lineRule="exact"/>
        <w:rPr>
          <w:sz w:val="20"/>
          <w:szCs w:val="20"/>
        </w:rPr>
      </w:pPr>
    </w:p>
    <w:p w:rsidR="001728EF" w:rsidRDefault="00697260">
      <w:pPr>
        <w:spacing w:line="236" w:lineRule="auto"/>
        <w:ind w:right="3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поселения система водоснабжения представлена частично закольцованной системой водоснабжения, что не обеспечивает гарантированное водоснабжение и пожаротушение объектов.</w:t>
      </w:r>
    </w:p>
    <w:p w:rsidR="001728EF" w:rsidRDefault="001728EF">
      <w:pPr>
        <w:spacing w:line="295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2.1.5. Описание состояния и функционирования существующих насосных станций, включая оценку энергоэффективности подачи воды.</w:t>
      </w:r>
    </w:p>
    <w:p w:rsidR="001728EF" w:rsidRDefault="00697260">
      <w:pPr>
        <w:spacing w:line="23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состоянию на 201</w:t>
      </w:r>
      <w:r w:rsidR="003958D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г. износ насосов первого подъема составляет </w:t>
      </w:r>
      <w:r w:rsidR="003958D6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5%.</w:t>
      </w:r>
    </w:p>
    <w:p w:rsidR="001728EF" w:rsidRDefault="001728EF">
      <w:pPr>
        <w:spacing w:line="294" w:lineRule="exact"/>
        <w:rPr>
          <w:sz w:val="20"/>
          <w:szCs w:val="20"/>
        </w:rPr>
      </w:pPr>
    </w:p>
    <w:p w:rsidR="001728EF" w:rsidRDefault="00697260">
      <w:pPr>
        <w:spacing w:line="236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2.1.6. Описание состояния и функционирования водопроводных сетей систем водоснабжения, включая оценку амортизации сетей и определение возможности обеспечения качества воды в процессе транспортировки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 территории поселения система водоснабжения представлена частичной закольцованной системой водоснабжения.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Пожарные гидранты на сети не обеспечивают гарантированного пожаротушения объекта.</w:t>
      </w:r>
    </w:p>
    <w:p w:rsidR="001728EF" w:rsidRDefault="00697260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Материал труб: Чугун/ПЭ</w:t>
      </w:r>
      <w:r w:rsidR="00192A81">
        <w:rPr>
          <w:rFonts w:eastAsia="Times New Roman"/>
          <w:sz w:val="24"/>
          <w:szCs w:val="24"/>
        </w:rPr>
        <w:t>/Сталь/ПНД</w:t>
      </w:r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Ду</w:t>
      </w:r>
      <w:proofErr w:type="spellEnd"/>
      <w:r>
        <w:rPr>
          <w:rFonts w:eastAsia="Times New Roman"/>
          <w:sz w:val="24"/>
          <w:szCs w:val="24"/>
        </w:rPr>
        <w:t>=20/</w:t>
      </w:r>
      <w:r w:rsidR="00192A81">
        <w:rPr>
          <w:rFonts w:eastAsia="Times New Roman"/>
          <w:sz w:val="24"/>
          <w:szCs w:val="24"/>
        </w:rPr>
        <w:t>3</w:t>
      </w:r>
      <w:r w:rsidR="008E51AB">
        <w:rPr>
          <w:rFonts w:eastAsia="Times New Roman"/>
          <w:sz w:val="24"/>
          <w:szCs w:val="24"/>
        </w:rPr>
        <w:t>18</w:t>
      </w:r>
      <w:r>
        <w:rPr>
          <w:rFonts w:eastAsia="Times New Roman"/>
          <w:sz w:val="24"/>
          <w:szCs w:val="24"/>
        </w:rPr>
        <w:t>мм</w:t>
      </w:r>
    </w:p>
    <w:p w:rsidR="001728EF" w:rsidRDefault="00697260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Тип прокладки: Подземного исполнения</w:t>
      </w:r>
    </w:p>
    <w:p w:rsidR="001728EF" w:rsidRDefault="00697260">
      <w:pPr>
        <w:spacing w:line="237" w:lineRule="auto"/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Глубина заложения труб: до 2,0м</w:t>
      </w:r>
    </w:p>
    <w:p w:rsidR="001728EF" w:rsidRDefault="001728EF">
      <w:pPr>
        <w:spacing w:line="1" w:lineRule="exact"/>
        <w:rPr>
          <w:sz w:val="20"/>
          <w:szCs w:val="20"/>
        </w:rPr>
      </w:pPr>
    </w:p>
    <w:p w:rsidR="001728EF" w:rsidRDefault="00697260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состоянию на 201</w:t>
      </w:r>
      <w:r w:rsidR="003958D6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г. износ сети составляет </w:t>
      </w:r>
      <w:r w:rsidR="003958D6">
        <w:rPr>
          <w:rFonts w:eastAsia="Times New Roman"/>
          <w:sz w:val="24"/>
          <w:szCs w:val="24"/>
        </w:rPr>
        <w:t>4</w:t>
      </w:r>
      <w:r>
        <w:rPr>
          <w:rFonts w:eastAsia="Times New Roman"/>
          <w:sz w:val="24"/>
          <w:szCs w:val="24"/>
        </w:rPr>
        <w:t>5%.</w:t>
      </w:r>
    </w:p>
    <w:p w:rsidR="001728EF" w:rsidRDefault="001728EF">
      <w:pPr>
        <w:spacing w:line="29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2.1.7. Описание территорий муниципального образования, неохваченных централизованной системой водоснабжения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Частный сектор жилых домов поселения не </w:t>
      </w:r>
      <w:r w:rsidR="00A943E6">
        <w:rPr>
          <w:rFonts w:eastAsia="Times New Roman"/>
          <w:sz w:val="24"/>
          <w:szCs w:val="24"/>
        </w:rPr>
        <w:t xml:space="preserve">полностью </w:t>
      </w:r>
      <w:r>
        <w:rPr>
          <w:rFonts w:eastAsia="Times New Roman"/>
          <w:sz w:val="24"/>
          <w:szCs w:val="24"/>
        </w:rPr>
        <w:t xml:space="preserve">охвачен централизованной системой водоснабжения и представлен в основном </w:t>
      </w:r>
      <w:r w:rsidR="00A943E6">
        <w:rPr>
          <w:rFonts w:eastAsia="Times New Roman"/>
          <w:sz w:val="24"/>
          <w:szCs w:val="24"/>
        </w:rPr>
        <w:t xml:space="preserve">скважинами и </w:t>
      </w:r>
      <w:r>
        <w:rPr>
          <w:rFonts w:eastAsia="Times New Roman"/>
          <w:sz w:val="24"/>
          <w:szCs w:val="24"/>
        </w:rPr>
        <w:t>водоразборными коло</w:t>
      </w:r>
      <w:r w:rsidR="00E92C22">
        <w:rPr>
          <w:rFonts w:eastAsia="Times New Roman"/>
          <w:sz w:val="24"/>
          <w:szCs w:val="24"/>
        </w:rPr>
        <w:t>нками</w:t>
      </w:r>
      <w:r>
        <w:rPr>
          <w:rFonts w:eastAsia="Times New Roman"/>
          <w:sz w:val="24"/>
          <w:szCs w:val="24"/>
        </w:rPr>
        <w:t>.</w:t>
      </w:r>
    </w:p>
    <w:p w:rsidR="001728EF" w:rsidRDefault="001728EF">
      <w:pPr>
        <w:spacing w:line="282" w:lineRule="exact"/>
        <w:rPr>
          <w:sz w:val="20"/>
          <w:szCs w:val="20"/>
        </w:rPr>
      </w:pPr>
    </w:p>
    <w:p w:rsidR="001728EF" w:rsidRDefault="00697260">
      <w:pPr>
        <w:tabs>
          <w:tab w:val="left" w:pos="1380"/>
          <w:tab w:val="left" w:pos="2780"/>
          <w:tab w:val="left" w:pos="4760"/>
          <w:tab w:val="left" w:pos="6460"/>
          <w:tab w:val="left" w:pos="6920"/>
          <w:tab w:val="left" w:pos="9080"/>
          <w:tab w:val="left" w:pos="10320"/>
        </w:tabs>
        <w:ind w:left="7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2.1.8.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Описание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существующих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технических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технологических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проблем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в</w:t>
      </w:r>
    </w:p>
    <w:p w:rsidR="001728EF" w:rsidRDefault="00697260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водоснабжении муниципального образования</w:t>
      </w:r>
    </w:p>
    <w:p w:rsidR="001728EF" w:rsidRDefault="00697260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Основные проблемы систем водоснабжения:</w:t>
      </w:r>
    </w:p>
    <w:p w:rsidR="001728EF" w:rsidRDefault="001728EF">
      <w:pPr>
        <w:spacing w:line="1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3"/>
        </w:numPr>
        <w:tabs>
          <w:tab w:val="left" w:pos="891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Отсутствие зон санитарной охраны (ЗСО) и восстановление источников водоснабжения в Волосовского городского поселения Волосовского муниципального района Ленинградской области;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3"/>
        </w:numPr>
        <w:tabs>
          <w:tab w:val="left" w:pos="840"/>
        </w:tabs>
        <w:ind w:left="8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низкие темпы реконструкции изношенных сетей и сооружений водопроводного хозяйства;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3"/>
        </w:numPr>
        <w:tabs>
          <w:tab w:val="left" w:pos="848"/>
        </w:tabs>
        <w:spacing w:line="234" w:lineRule="auto"/>
        <w:ind w:right="92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отсутствует гарантированное водоснабжение и пожаротушение абонентов (частично закольцованные сети);</w:t>
      </w:r>
    </w:p>
    <w:p w:rsidR="001728EF" w:rsidRDefault="001728EF">
      <w:pPr>
        <w:spacing w:line="2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3"/>
        </w:numPr>
        <w:tabs>
          <w:tab w:val="left" w:pos="840"/>
        </w:tabs>
        <w:ind w:left="84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отсутствует полная очистка воды до поступления в магистральные сети;</w:t>
      </w:r>
    </w:p>
    <w:p w:rsidR="001728EF" w:rsidRDefault="001728EF">
      <w:pPr>
        <w:sectPr w:rsidR="001728EF">
          <w:pgSz w:w="11900" w:h="16841"/>
          <w:pgMar w:top="687" w:right="566" w:bottom="358" w:left="860" w:header="0" w:footer="0" w:gutter="0"/>
          <w:cols w:space="720" w:equalWidth="0">
            <w:col w:w="10480"/>
          </w:cols>
        </w:sectPr>
      </w:pPr>
    </w:p>
    <w:p w:rsidR="001728EF" w:rsidRDefault="001728EF">
      <w:pPr>
        <w:spacing w:line="357" w:lineRule="exact"/>
        <w:rPr>
          <w:sz w:val="20"/>
          <w:szCs w:val="20"/>
        </w:rPr>
      </w:pPr>
    </w:p>
    <w:p w:rsidR="001728EF" w:rsidRDefault="0069726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5</w:t>
      </w:r>
    </w:p>
    <w:p w:rsidR="001728EF" w:rsidRDefault="001728EF">
      <w:pPr>
        <w:sectPr w:rsidR="001728EF">
          <w:type w:val="continuous"/>
          <w:pgSz w:w="11900" w:h="16841"/>
          <w:pgMar w:top="687" w:right="566" w:bottom="358" w:left="860" w:header="0" w:footer="0" w:gutter="0"/>
          <w:cols w:space="720" w:equalWidth="0">
            <w:col w:w="10480"/>
          </w:cols>
        </w:sectPr>
      </w:pPr>
    </w:p>
    <w:p w:rsidR="001728EF" w:rsidRDefault="00697260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2.1.9. Существующие балансы производительности сооружений системы водоснабжения</w:t>
      </w:r>
    </w:p>
    <w:p w:rsidR="001728EF" w:rsidRDefault="00697260">
      <w:pPr>
        <w:numPr>
          <w:ilvl w:val="0"/>
          <w:numId w:val="14"/>
        </w:numPr>
        <w:tabs>
          <w:tab w:val="left" w:pos="260"/>
        </w:tabs>
        <w:ind w:left="260" w:hanging="2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потребления воды и удельное водопотребление</w:t>
      </w:r>
    </w:p>
    <w:p w:rsidR="001728EF" w:rsidRDefault="001728EF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numPr>
          <w:ilvl w:val="1"/>
          <w:numId w:val="14"/>
        </w:numPr>
        <w:tabs>
          <w:tab w:val="left" w:pos="1073"/>
        </w:tabs>
        <w:spacing w:line="236" w:lineRule="auto"/>
        <w:ind w:left="60" w:right="6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Общий водный баланс подачи и реализации воды Волосовского городского поселения Волосовского муниципального района Ленинградской области приведен в таблице 1, потребление из источников водоснабжения приведено в таблице 1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ind w:left="9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1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20"/>
        <w:gridCol w:w="380"/>
        <w:gridCol w:w="260"/>
        <w:gridCol w:w="580"/>
        <w:gridCol w:w="440"/>
        <w:gridCol w:w="740"/>
        <w:gridCol w:w="520"/>
        <w:gridCol w:w="120"/>
        <w:gridCol w:w="20"/>
        <w:gridCol w:w="100"/>
        <w:gridCol w:w="20"/>
        <w:gridCol w:w="40"/>
        <w:gridCol w:w="40"/>
        <w:gridCol w:w="220"/>
        <w:gridCol w:w="20"/>
        <w:gridCol w:w="160"/>
        <w:gridCol w:w="540"/>
        <w:gridCol w:w="360"/>
        <w:gridCol w:w="80"/>
        <w:gridCol w:w="300"/>
        <w:gridCol w:w="160"/>
        <w:gridCol w:w="40"/>
        <w:gridCol w:w="60"/>
        <w:gridCol w:w="60"/>
        <w:gridCol w:w="320"/>
        <w:gridCol w:w="120"/>
        <w:gridCol w:w="100"/>
        <w:gridCol w:w="580"/>
        <w:gridCol w:w="340"/>
        <w:gridCol w:w="740"/>
        <w:gridCol w:w="860"/>
        <w:gridCol w:w="30"/>
      </w:tblGrid>
      <w:tr w:rsidR="001728EF">
        <w:trPr>
          <w:trHeight w:val="182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нормы рас-</w:t>
            </w:r>
          </w:p>
        </w:tc>
        <w:tc>
          <w:tcPr>
            <w:tcW w:w="12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расход воды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gridSpan w:val="4"/>
            <w:tcBorders>
              <w:top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расход воды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макси-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макси-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коли-</w:t>
            </w: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хода воды</w:t>
            </w:r>
          </w:p>
        </w:tc>
        <w:tc>
          <w:tcPr>
            <w:tcW w:w="126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прибором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520" w:type="dxa"/>
            <w:gridSpan w:val="10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водопотребителями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мальный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мальный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чество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NP</w:t>
            </w: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16"/>
                <w:szCs w:val="16"/>
              </w:rPr>
              <w:t>NP</w:t>
            </w:r>
            <w:r>
              <w:rPr>
                <w:rFonts w:eastAsia="Times New Roman"/>
                <w:w w:val="94"/>
                <w:sz w:val="20"/>
                <w:szCs w:val="20"/>
                <w:vertAlign w:val="subscript"/>
              </w:rPr>
              <w:t>hr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</w:t>
            </w: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сутки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час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час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сек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7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сутки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час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ср.ча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расчетный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часовой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10"/>
                <w:szCs w:val="10"/>
              </w:rPr>
              <w:t>c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7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15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q</w:t>
            </w:r>
          </w:p>
        </w:tc>
        <w:tc>
          <w:tcPr>
            <w:tcW w:w="300" w:type="dxa"/>
            <w:vAlign w:val="bottom"/>
          </w:tcPr>
          <w:p w:rsidR="001728EF" w:rsidRDefault="00697260">
            <w:pPr>
              <w:spacing w:line="1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 xml:space="preserve">hr,u </w:t>
            </w:r>
            <w:r>
              <w:rPr>
                <w:rFonts w:eastAsia="Times New Roman"/>
                <w:sz w:val="16"/>
                <w:szCs w:val="16"/>
              </w:rPr>
              <w:t>·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15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71"/>
                <w:sz w:val="11"/>
                <w:szCs w:val="11"/>
              </w:rPr>
              <w:t>q</w:t>
            </w:r>
          </w:p>
        </w:tc>
        <w:tc>
          <w:tcPr>
            <w:tcW w:w="320" w:type="dxa"/>
            <w:vAlign w:val="bottom"/>
          </w:tcPr>
          <w:p w:rsidR="001728EF" w:rsidRDefault="00697260">
            <w:pPr>
              <w:spacing w:line="16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 xml:space="preserve">hr,u  </w:t>
            </w:r>
            <w:r>
              <w:rPr>
                <w:rFonts w:eastAsia="Times New Roman"/>
                <w:sz w:val="16"/>
                <w:szCs w:val="16"/>
              </w:rPr>
              <w:t>·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155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86"/>
                <w:sz w:val="16"/>
                <w:szCs w:val="16"/>
              </w:rPr>
              <w:t>U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2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16"/>
                <w:szCs w:val="16"/>
              </w:rPr>
              <w:t>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62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</w:t>
            </w:r>
            <w:r>
              <w:rPr>
                <w:rFonts w:eastAsia="Times New Roman"/>
                <w:sz w:val="10"/>
                <w:szCs w:val="10"/>
              </w:rPr>
              <w:t>hr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6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>q</w:t>
            </w: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6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7"/>
                <w:szCs w:val="7"/>
              </w:rPr>
              <w:t>о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5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>· U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>c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водопотребителей</w:t>
            </w: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u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hr,u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o,hr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w w:val="93"/>
                <w:sz w:val="10"/>
                <w:szCs w:val="10"/>
              </w:rPr>
              <w:t>o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 xml:space="preserve">q </w:t>
            </w:r>
            <w:r>
              <w:rPr>
                <w:rFonts w:eastAsia="Times New Roman"/>
                <w:sz w:val="16"/>
                <w:szCs w:val="16"/>
                <w:vertAlign w:val="subscript"/>
              </w:rPr>
              <w:t>hr</w:t>
            </w:r>
            <w:r>
              <w:rPr>
                <w:rFonts w:eastAsia="Times New Roman"/>
                <w:sz w:val="13"/>
                <w:szCs w:val="13"/>
              </w:rPr>
              <w:t>· U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T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расход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расход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728EF">
        <w:trPr>
          <w:trHeight w:val="10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9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13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сутки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10"/>
                <w:szCs w:val="10"/>
              </w:rPr>
              <w:t>h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6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58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5"/>
                <w:szCs w:val="15"/>
              </w:rPr>
              <w:t>q</w:t>
            </w:r>
            <w:r>
              <w:rPr>
                <w:rFonts w:eastAsia="Times New Roman"/>
                <w:w w:val="99"/>
                <w:sz w:val="18"/>
                <w:szCs w:val="18"/>
                <w:vertAlign w:val="subscript"/>
              </w:rPr>
              <w:t>о</w:t>
            </w:r>
            <w:r>
              <w:rPr>
                <w:rFonts w:eastAsia="Times New Roman"/>
                <w:w w:val="99"/>
                <w:sz w:val="15"/>
                <w:szCs w:val="15"/>
              </w:rPr>
              <w:t>· 3600</w:t>
            </w: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9" w:lineRule="exact"/>
              <w:ind w:right="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q</w:t>
            </w:r>
            <w:r>
              <w:rPr>
                <w:rFonts w:eastAsia="Times New Roman"/>
                <w:sz w:val="10"/>
                <w:szCs w:val="10"/>
              </w:rPr>
              <w:t>o,hr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gridSpan w:val="6"/>
            <w:vMerge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1"/>
                <w:szCs w:val="11"/>
              </w:rPr>
              <w:t>5 · q</w:t>
            </w:r>
            <w:r>
              <w:rPr>
                <w:rFonts w:eastAsia="Times New Roman"/>
                <w:b/>
                <w:bCs/>
                <w:sz w:val="14"/>
                <w:szCs w:val="14"/>
                <w:vertAlign w:val="subscript"/>
              </w:rPr>
              <w:t>o</w:t>
            </w:r>
            <w:r>
              <w:rPr>
                <w:rFonts w:eastAsia="Times New Roman"/>
                <w:b/>
                <w:bCs/>
                <w:sz w:val="11"/>
                <w:szCs w:val="11"/>
              </w:rPr>
              <w:t xml:space="preserve">· </w:t>
            </w:r>
            <w:r>
              <w:rPr>
                <w:rFonts w:ascii="Symbol" w:eastAsia="Symbol" w:hAnsi="Symbol" w:cs="Symbol"/>
                <w:b/>
                <w:bCs/>
                <w:sz w:val="11"/>
                <w:szCs w:val="11"/>
              </w:rPr>
              <w:t>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2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1"/>
                <w:szCs w:val="11"/>
              </w:rPr>
              <w:t>0.005· q</w:t>
            </w:r>
            <w:r>
              <w:rPr>
                <w:rFonts w:eastAsia="Times New Roman"/>
                <w:b/>
                <w:bCs/>
                <w:sz w:val="14"/>
                <w:szCs w:val="14"/>
                <w:vertAlign w:val="subscript"/>
              </w:rPr>
              <w:t>o,hr</w:t>
            </w:r>
            <w:r>
              <w:rPr>
                <w:rFonts w:eastAsia="Times New Roman"/>
                <w:b/>
                <w:bCs/>
                <w:sz w:val="11"/>
                <w:szCs w:val="11"/>
              </w:rPr>
              <w:t>·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u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hr,u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o,hr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o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20"/>
                <w:szCs w:val="20"/>
                <w:vertAlign w:val="subscript"/>
              </w:rPr>
              <w:t>hr</w:t>
            </w:r>
            <w:r>
              <w:rPr>
                <w:rFonts w:eastAsia="Times New Roman"/>
                <w:sz w:val="16"/>
                <w:szCs w:val="16"/>
              </w:rPr>
              <w:t>· U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q </w:t>
            </w:r>
            <w:r>
              <w:rPr>
                <w:rFonts w:eastAsia="Times New Roman"/>
                <w:sz w:val="10"/>
                <w:szCs w:val="10"/>
              </w:rPr>
              <w:t>T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5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86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gridSpan w:val="7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0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b/>
                <w:bCs/>
                <w:w w:val="99"/>
                <w:sz w:val="16"/>
                <w:szCs w:val="16"/>
              </w:rPr>
              <w:t></w:t>
            </w:r>
            <w:r>
              <w:rPr>
                <w:rFonts w:eastAsia="Times New Roman"/>
                <w:b/>
                <w:bCs/>
                <w:w w:val="99"/>
                <w:sz w:val="10"/>
                <w:szCs w:val="10"/>
              </w:rPr>
              <w:t>hr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6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4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q</w:t>
            </w:r>
          </w:p>
        </w:tc>
        <w:tc>
          <w:tcPr>
            <w:tcW w:w="60" w:type="dxa"/>
            <w:gridSpan w:val="2"/>
            <w:vAlign w:val="bottom"/>
          </w:tcPr>
          <w:p w:rsidR="001728EF" w:rsidRDefault="00697260">
            <w:pPr>
              <w:spacing w:line="6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  <w:u w:val="single"/>
              </w:rPr>
              <w:t>u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spacing w:line="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4"/>
                <w:szCs w:val="4"/>
              </w:rPr>
              <w:t>· U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8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л/сут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л/ч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л/ч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л/с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gridSpan w:val="6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л/ч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/ч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16"/>
                <w:szCs w:val="16"/>
              </w:rPr>
              <w:t>q</w:t>
            </w:r>
            <w:r>
              <w:rPr>
                <w:rFonts w:eastAsia="Times New Roman"/>
                <w:w w:val="92"/>
                <w:sz w:val="20"/>
                <w:szCs w:val="20"/>
                <w:vertAlign w:val="superscript"/>
              </w:rPr>
              <w:t>c</w:t>
            </w:r>
            <w:r>
              <w:rPr>
                <w:rFonts w:eastAsia="Times New Roman"/>
                <w:w w:val="92"/>
                <w:sz w:val="16"/>
                <w:szCs w:val="16"/>
              </w:rPr>
              <w:t>, q</w:t>
            </w:r>
            <w:r>
              <w:rPr>
                <w:rFonts w:eastAsia="Times New Roman"/>
                <w:w w:val="92"/>
                <w:sz w:val="20"/>
                <w:szCs w:val="20"/>
                <w:vertAlign w:val="superscript"/>
              </w:rPr>
              <w:t>h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84"/>
                <w:sz w:val="16"/>
                <w:szCs w:val="16"/>
              </w:rPr>
              <w:t>q</w:t>
            </w:r>
            <w:r>
              <w:rPr>
                <w:rFonts w:eastAsia="Times New Roman"/>
                <w:w w:val="84"/>
                <w:sz w:val="20"/>
                <w:szCs w:val="20"/>
                <w:vertAlign w:val="superscript"/>
              </w:rPr>
              <w:t>c</w:t>
            </w:r>
            <w:r>
              <w:rPr>
                <w:rFonts w:eastAsia="Times New Roman"/>
                <w:w w:val="84"/>
                <w:sz w:val="20"/>
                <w:szCs w:val="20"/>
                <w:vertAlign w:val="subscript"/>
              </w:rPr>
              <w:t>hr</w:t>
            </w:r>
            <w:r>
              <w:rPr>
                <w:rFonts w:eastAsia="Times New Roman"/>
                <w:w w:val="84"/>
                <w:sz w:val="16"/>
                <w:szCs w:val="16"/>
              </w:rPr>
              <w:t>, q</w:t>
            </w:r>
            <w:r>
              <w:rPr>
                <w:rFonts w:eastAsia="Times New Roman"/>
                <w:w w:val="84"/>
                <w:sz w:val="20"/>
                <w:szCs w:val="20"/>
                <w:vertAlign w:val="superscript"/>
              </w:rPr>
              <w:t>h</w:t>
            </w:r>
            <w:r>
              <w:rPr>
                <w:rFonts w:eastAsia="Times New Roman"/>
                <w:w w:val="84"/>
                <w:sz w:val="20"/>
                <w:szCs w:val="20"/>
                <w:vertAlign w:val="subscript"/>
              </w:rPr>
              <w:t>hr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24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3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3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3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3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12"/>
            <w:vAlign w:val="bottom"/>
          </w:tcPr>
          <w:p w:rsidR="001728EF" w:rsidRDefault="00697260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6"/>
                <w:szCs w:val="16"/>
              </w:rPr>
              <w:t>Расчет расходов холодной воды</w:t>
            </w:r>
          </w:p>
        </w:tc>
        <w:tc>
          <w:tcPr>
            <w:tcW w:w="3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8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gridSpan w:val="7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г. Волосово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gridSpan w:val="7"/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2306,4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81877,2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96,1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113,72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409,39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д. Лагоново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1300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1,04</w:t>
            </w: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</w:t>
            </w: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4,33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Администрация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3,45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(3 шт.)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96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61,44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7040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5,12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13,97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117,33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368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6,13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Школы (3 шт.)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1507/1507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10,6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15,97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3466,1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9,63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57,77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(посетители)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520/520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5,2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832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0,65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13,87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0,35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0,04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2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1,34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51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3,8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8,67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0,36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1,28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10,77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277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2,77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637,1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0,35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10,62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Магазины (120 шт.)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680/680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28,8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132,6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19584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16,5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27,2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97,92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Столовые, кафе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212/28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224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0,31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1,12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Предприятие бытового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1728EF" w:rsidRDefault="0069726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79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0,79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181,7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</w:t>
            </w: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3,03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обслуживания (сотрудники)</w:t>
            </w:r>
          </w:p>
        </w:tc>
        <w:tc>
          <w:tcPr>
            <w:tcW w:w="60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gridSpan w:val="6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Бани</w:t>
            </w:r>
          </w:p>
        </w:tc>
        <w:tc>
          <w:tcPr>
            <w:tcW w:w="86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185/23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11,1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1380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1,39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0,96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1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11,5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Гостиница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2,76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321,6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0,12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0,45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1,79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720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0,32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1,94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230,4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4,61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0,43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98,9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0,05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0,27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1,65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Предприятия ЖКХ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1728EF" w:rsidRDefault="0069726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113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1,13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259,9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540" w:type="dxa"/>
            <w:gridSpan w:val="3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4,33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8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60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gridSpan w:val="6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Хлебзавод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34/17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0,85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120,7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0,05</w:t>
            </w:r>
          </w:p>
        </w:tc>
        <w:tc>
          <w:tcPr>
            <w:tcW w:w="54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0,34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3,02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6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Отряд ГПС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0,15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0,58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ОМВД по Волосовскому</w:t>
            </w:r>
          </w:p>
        </w:tc>
        <w:tc>
          <w:tcPr>
            <w:tcW w:w="600" w:type="dxa"/>
            <w:gridSpan w:val="2"/>
            <w:vMerge w:val="restart"/>
            <w:vAlign w:val="bottom"/>
          </w:tcPr>
          <w:p w:rsidR="001728EF" w:rsidRDefault="0069726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gridSpan w:val="6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0,34</w:t>
            </w: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78,2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40" w:type="dxa"/>
            <w:gridSpan w:val="3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0,22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району</w:t>
            </w:r>
          </w:p>
        </w:tc>
        <w:tc>
          <w:tcPr>
            <w:tcW w:w="60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gridSpan w:val="6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gridSpan w:val="3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6972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4498340</wp:posOffset>
            </wp:positionH>
            <wp:positionV relativeFrom="paragraph">
              <wp:posOffset>-7419340</wp:posOffset>
            </wp:positionV>
            <wp:extent cx="26035" cy="47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4895850</wp:posOffset>
            </wp:positionH>
            <wp:positionV relativeFrom="paragraph">
              <wp:posOffset>-7410450</wp:posOffset>
            </wp:positionV>
            <wp:extent cx="15240" cy="476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4911090</wp:posOffset>
            </wp:positionH>
            <wp:positionV relativeFrom="paragraph">
              <wp:posOffset>-7419340</wp:posOffset>
            </wp:positionV>
            <wp:extent cx="26035" cy="476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" cy="4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1840865</wp:posOffset>
                </wp:positionH>
                <wp:positionV relativeFrom="paragraph">
                  <wp:posOffset>-7471410</wp:posOffset>
                </wp:positionV>
                <wp:extent cx="249491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949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44.95pt,-588.2999pt" to="341.4pt,-588.2999pt" o:allowincell="f" strokecolor="#000000" strokeweight="0.48pt"/>
            </w:pict>
          </mc:Fallback>
        </mc:AlternateContent>
      </w:r>
    </w:p>
    <w:p w:rsidR="001728EF" w:rsidRDefault="001728EF">
      <w:pPr>
        <w:sectPr w:rsidR="001728EF">
          <w:pgSz w:w="11900" w:h="16841"/>
          <w:pgMar w:top="702" w:right="506" w:bottom="358" w:left="800" w:header="0" w:footer="0" w:gutter="0"/>
          <w:cols w:space="720" w:equalWidth="0">
            <w:col w:w="10600"/>
          </w:cols>
        </w:sectPr>
      </w:pPr>
    </w:p>
    <w:p w:rsidR="001728EF" w:rsidRDefault="001728EF">
      <w:pPr>
        <w:spacing w:line="400" w:lineRule="exact"/>
        <w:rPr>
          <w:sz w:val="20"/>
          <w:szCs w:val="20"/>
        </w:rPr>
      </w:pPr>
    </w:p>
    <w:p w:rsidR="001728EF" w:rsidRDefault="0069726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6</w:t>
      </w:r>
    </w:p>
    <w:p w:rsidR="001728EF" w:rsidRDefault="001728EF">
      <w:pPr>
        <w:sectPr w:rsidR="001728EF">
          <w:type w:val="continuous"/>
          <w:pgSz w:w="11900" w:h="16841"/>
          <w:pgMar w:top="702" w:right="506" w:bottom="358" w:left="800" w:header="0" w:footer="0" w:gutter="0"/>
          <w:cols w:space="720" w:equalWidth="0">
            <w:col w:w="10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880"/>
        <w:gridCol w:w="580"/>
        <w:gridCol w:w="420"/>
        <w:gridCol w:w="740"/>
        <w:gridCol w:w="520"/>
        <w:gridCol w:w="740"/>
        <w:gridCol w:w="540"/>
        <w:gridCol w:w="360"/>
        <w:gridCol w:w="560"/>
        <w:gridCol w:w="680"/>
        <w:gridCol w:w="580"/>
        <w:gridCol w:w="340"/>
        <w:gridCol w:w="740"/>
        <w:gridCol w:w="860"/>
        <w:gridCol w:w="30"/>
      </w:tblGrid>
      <w:tr w:rsidR="001728EF">
        <w:trPr>
          <w:trHeight w:val="192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Волосовский суд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69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0,04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0,19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1,15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Прокуратура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Охранные предприятия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30/15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85,5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2,14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Почта, связь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Автовокзал, ж/д вокзал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0,11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25,3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8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</w:t>
            </w:r>
            <w:r>
              <w:rPr>
                <w:rFonts w:eastAsia="Times New Roman"/>
                <w:w w:val="96"/>
                <w:sz w:val="16"/>
                <w:szCs w:val="16"/>
              </w:rPr>
              <w:t>=0,19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ohr</w:t>
            </w:r>
            <w:r>
              <w:rPr>
                <w:rFonts w:eastAsia="Times New Roman"/>
                <w:w w:val="96"/>
                <w:sz w:val="16"/>
                <w:szCs w:val="16"/>
              </w:rPr>
              <w:t>=154,59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5"/>
        </w:trPr>
        <w:tc>
          <w:tcPr>
            <w:tcW w:w="29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3940" w:type="dxa"/>
            <w:gridSpan w:val="4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Итог - хозяйственно-питьевые нужды:</w:t>
            </w: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2583,48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119262,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124,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177,57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771,48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43,05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40,9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131,83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Поливка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23500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1728EF" w:rsidRDefault="0069726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Итог:</w:t>
            </w: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2592,88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125,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40,9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131,83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29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3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4"/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Расчет расходов горячей воды</w:t>
            </w:r>
          </w:p>
        </w:tc>
        <w:tc>
          <w:tcPr>
            <w:tcW w:w="3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4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г. Волосово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8,5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1153,2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98022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48,0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136,14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490,11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д. Лагоново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Администрация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153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(3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21,76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4480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1,81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8,89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74,67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4,53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Школы (3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1507/1507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5,12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1205,6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3,35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20,09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(посетители)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520/520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520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8,67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59,5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4,6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10,88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782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1,55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13,03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470,9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7,85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Магазины (120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680/680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37,4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5576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4,68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7,74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27,88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Столовые, кафе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212/28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Предприятие бытового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79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0,47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134,3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0,06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обслуживания 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Бани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185/23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22,2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2760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1,92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1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Гостиница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2,04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129,6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73,1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Предприятия ЖКХ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113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0,68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192,1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Хлебзавод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34/17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119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2,98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Отряд ГПС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ОМВД по Волосовскому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57,8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0,16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району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Волосовский суд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97" w:lineRule="exact"/>
        <w:rPr>
          <w:sz w:val="20"/>
          <w:szCs w:val="20"/>
        </w:rPr>
      </w:pPr>
    </w:p>
    <w:p w:rsidR="001728EF" w:rsidRDefault="001728EF">
      <w:pPr>
        <w:sectPr w:rsidR="001728EF">
          <w:pgSz w:w="11900" w:h="16841"/>
          <w:pgMar w:top="687" w:right="506" w:bottom="358" w:left="800" w:header="0" w:footer="0" w:gutter="0"/>
          <w:cols w:space="720" w:equalWidth="0">
            <w:col w:w="10600"/>
          </w:cols>
        </w:sectPr>
      </w:pPr>
    </w:p>
    <w:p w:rsidR="001728EF" w:rsidRDefault="0069726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7</w:t>
      </w:r>
    </w:p>
    <w:p w:rsidR="001728EF" w:rsidRDefault="001728EF">
      <w:pPr>
        <w:sectPr w:rsidR="001728EF">
          <w:type w:val="continuous"/>
          <w:pgSz w:w="11900" w:h="16841"/>
          <w:pgMar w:top="687" w:right="506" w:bottom="358" w:left="800" w:header="0" w:footer="0" w:gutter="0"/>
          <w:cols w:space="720" w:equalWidth="0">
            <w:col w:w="1060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880"/>
        <w:gridCol w:w="580"/>
        <w:gridCol w:w="420"/>
        <w:gridCol w:w="740"/>
        <w:gridCol w:w="520"/>
        <w:gridCol w:w="740"/>
        <w:gridCol w:w="540"/>
        <w:gridCol w:w="360"/>
        <w:gridCol w:w="560"/>
        <w:gridCol w:w="680"/>
        <w:gridCol w:w="580"/>
        <w:gridCol w:w="340"/>
        <w:gridCol w:w="740"/>
        <w:gridCol w:w="860"/>
        <w:gridCol w:w="30"/>
      </w:tblGrid>
      <w:tr w:rsidR="001728EF">
        <w:trPr>
          <w:trHeight w:val="192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Прокуратура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25,5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0,43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Охранные предприятия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30/15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0,27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55,5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Почта, связь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59,5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Автовокзал, ж/д вокзал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1,7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18,7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0,05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0,31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8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</w:t>
            </w:r>
            <w:r>
              <w:rPr>
                <w:rFonts w:eastAsia="Times New Roman"/>
                <w:w w:val="96"/>
                <w:sz w:val="16"/>
                <w:szCs w:val="16"/>
              </w:rPr>
              <w:t>=0,19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ohr</w:t>
            </w:r>
            <w:r>
              <w:rPr>
                <w:rFonts w:eastAsia="Times New Roman"/>
                <w:w w:val="96"/>
                <w:sz w:val="16"/>
                <w:szCs w:val="16"/>
              </w:rPr>
              <w:t>=166,84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5"/>
        </w:trPr>
        <w:tc>
          <w:tcPr>
            <w:tcW w:w="29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3940" w:type="dxa"/>
            <w:gridSpan w:val="4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Итог - хозяйственно-питьевые нужды:</w:t>
            </w: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1263,56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115570,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59,7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166,35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692,72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40,8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153,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38,76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128,18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Поливка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23500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1728EF" w:rsidRDefault="00697260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Итог:</w:t>
            </w: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1263,56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59,7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38,76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128,18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3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540" w:type="dxa"/>
            <w:gridSpan w:val="4"/>
            <w:vAlign w:val="bottom"/>
          </w:tcPr>
          <w:p w:rsidR="001728EF" w:rsidRDefault="006972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Расчет расходов воды общий</w:t>
            </w:r>
          </w:p>
        </w:tc>
        <w:tc>
          <w:tcPr>
            <w:tcW w:w="3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8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г. Волосово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15,6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3459,6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179899,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144,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166,57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599,66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д. Лагоново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1300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1,04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4,33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Администрация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1,44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360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(3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83,2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11520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6,93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115,2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Школы (3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1507/1507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21,1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4671,7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2,64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9,27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46,72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(посетители)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520/520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2,6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7,8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1352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1,88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16,9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19,55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1428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1,98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14,28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4,43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1108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13,85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Магазины (120 шт.)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680/680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37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25160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21,2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23,3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83,87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3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Столовые, кафе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212/28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336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1,12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Предприятие бытового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79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1,26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316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0,16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0,63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3,95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обслуживания 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Бани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185/23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33,3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4140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4,16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2,88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1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Гостиница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22,4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537,6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2,88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360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 (сотрудники)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0,69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Предприятия ЖКХ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113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1,81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452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0,23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5,65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Хлебзавод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34/17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45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14,1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1,53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239,7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Отряд ГПС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0,12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ОМВД по Волосовскому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0,54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136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0,02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0,27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району</w:t>
            </w: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Волосовский суд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0,48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ectPr w:rsidR="001728EF">
          <w:pgSz w:w="11900" w:h="16841"/>
          <w:pgMar w:top="687" w:right="506" w:bottom="358" w:left="800" w:header="0" w:footer="0" w:gutter="0"/>
          <w:cols w:space="720" w:equalWidth="0">
            <w:col w:w="10600"/>
          </w:cols>
        </w:sectPr>
      </w:pPr>
    </w:p>
    <w:p w:rsidR="001728EF" w:rsidRDefault="001728EF">
      <w:pPr>
        <w:spacing w:line="109" w:lineRule="exact"/>
        <w:rPr>
          <w:sz w:val="20"/>
          <w:szCs w:val="20"/>
        </w:rPr>
      </w:pPr>
    </w:p>
    <w:p w:rsidR="001728EF" w:rsidRDefault="0069726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8</w:t>
      </w:r>
    </w:p>
    <w:p w:rsidR="001728EF" w:rsidRDefault="001728EF">
      <w:pPr>
        <w:sectPr w:rsidR="001728EF">
          <w:type w:val="continuous"/>
          <w:pgSz w:w="11900" w:h="16841"/>
          <w:pgMar w:top="687" w:right="506" w:bottom="358" w:left="800" w:header="0" w:footer="0" w:gutter="0"/>
          <w:cols w:space="720" w:equalWidth="0">
            <w:col w:w="10600"/>
          </w:cols>
        </w:sect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860"/>
        <w:gridCol w:w="580"/>
        <w:gridCol w:w="440"/>
        <w:gridCol w:w="740"/>
        <w:gridCol w:w="520"/>
        <w:gridCol w:w="740"/>
        <w:gridCol w:w="540"/>
        <w:gridCol w:w="360"/>
        <w:gridCol w:w="560"/>
        <w:gridCol w:w="680"/>
        <w:gridCol w:w="580"/>
        <w:gridCol w:w="340"/>
        <w:gridCol w:w="740"/>
        <w:gridCol w:w="860"/>
        <w:gridCol w:w="30"/>
      </w:tblGrid>
      <w:tr w:rsidR="001728EF">
        <w:trPr>
          <w:trHeight w:val="192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Прокуратура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0,03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0,12</w:t>
            </w: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0,75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Охранные предприятия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30/15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9,4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0,75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141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Почта, связь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0,56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140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0,28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Автовокзал, ж/д вокзал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4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80</w:t>
            </w:r>
          </w:p>
        </w:tc>
        <w:tc>
          <w:tcPr>
            <w:tcW w:w="5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0,14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0,18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44</w:t>
            </w: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0,02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(сотрудники)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8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</w:t>
            </w:r>
            <w:r>
              <w:rPr>
                <w:rFonts w:eastAsia="Times New Roman"/>
                <w:w w:val="96"/>
                <w:sz w:val="16"/>
                <w:szCs w:val="16"/>
              </w:rPr>
              <w:t>=0,28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q</w:t>
            </w:r>
            <w:r>
              <w:rPr>
                <w:rFonts w:eastAsia="Times New Roman"/>
                <w:w w:val="96"/>
                <w:sz w:val="20"/>
                <w:szCs w:val="20"/>
                <w:vertAlign w:val="subscript"/>
              </w:rPr>
              <w:t>ohr</w:t>
            </w:r>
            <w:r>
              <w:rPr>
                <w:rFonts w:eastAsia="Times New Roman"/>
                <w:w w:val="96"/>
                <w:sz w:val="16"/>
                <w:szCs w:val="16"/>
              </w:rPr>
              <w:t>=243,37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5"/>
        </w:trPr>
        <w:tc>
          <w:tcPr>
            <w:tcW w:w="394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3940" w:type="dxa"/>
            <w:gridSpan w:val="4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1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Итог - хозяйственно-питьевые нужды:</w:t>
            </w: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3847,04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234833,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184,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232,81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964,93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55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210,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256,13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62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49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0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Поливка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23500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4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1728EF" w:rsidRDefault="0069726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Итог:</w:t>
            </w: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3847,04</w:t>
            </w:r>
          </w:p>
        </w:tc>
        <w:tc>
          <w:tcPr>
            <w:tcW w:w="5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184,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256,13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62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06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0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347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5"/>
        </w:numPr>
        <w:tabs>
          <w:tab w:val="left" w:pos="260"/>
        </w:tabs>
        <w:ind w:left="260" w:hanging="128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>- значения для справки.</w:t>
      </w:r>
    </w:p>
    <w:p w:rsidR="001728EF" w:rsidRDefault="001728EF">
      <w:pPr>
        <w:spacing w:line="368" w:lineRule="exact"/>
        <w:rPr>
          <w:sz w:val="20"/>
          <w:szCs w:val="20"/>
        </w:rPr>
      </w:pPr>
    </w:p>
    <w:p w:rsidR="001728EF" w:rsidRDefault="00697260">
      <w:pPr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Тепловой поток в течение часа максимального водопотребления 1174200(Ккал/ч)  1878,72(КВт/ч).</w:t>
      </w:r>
    </w:p>
    <w:p w:rsidR="001728EF" w:rsidRDefault="001728EF">
      <w:pPr>
        <w:spacing w:line="1" w:lineRule="exact"/>
        <w:rPr>
          <w:sz w:val="20"/>
          <w:szCs w:val="20"/>
        </w:rPr>
      </w:pPr>
    </w:p>
    <w:p w:rsidR="001728EF" w:rsidRDefault="00697260">
      <w:pPr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Тепловой поток в течение среднего часа 436800(Ккал/ч) 698,88(КВт/ч).</w:t>
      </w:r>
    </w:p>
    <w:p w:rsidR="001728EF" w:rsidRDefault="001728EF">
      <w:pPr>
        <w:spacing w:line="1" w:lineRule="exact"/>
        <w:rPr>
          <w:sz w:val="20"/>
          <w:szCs w:val="20"/>
        </w:rPr>
      </w:pPr>
    </w:p>
    <w:p w:rsidR="001728EF" w:rsidRDefault="00697260">
      <w:pPr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Потери тепла  - (Ккал/ч)  - (КВт/ч).</w:t>
      </w:r>
    </w:p>
    <w:p w:rsidR="001728EF" w:rsidRDefault="00697260">
      <w:pPr>
        <w:spacing w:line="237" w:lineRule="auto"/>
        <w:ind w:left="14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Расход тепла на подогрев воды в бассейне - (Ккал/ч)  - (КВт/ч).</w: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58" w:lineRule="exact"/>
        <w:rPr>
          <w:sz w:val="20"/>
          <w:szCs w:val="20"/>
        </w:rPr>
      </w:pPr>
    </w:p>
    <w:p w:rsidR="001728EF" w:rsidRDefault="00697260">
      <w:pPr>
        <w:ind w:left="4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 2.  «Потребление из источников водоснабжения»</w:t>
      </w:r>
    </w:p>
    <w:p w:rsidR="001728EF" w:rsidRDefault="001728EF">
      <w:pPr>
        <w:spacing w:line="266" w:lineRule="exact"/>
        <w:rPr>
          <w:sz w:val="20"/>
          <w:szCs w:val="20"/>
        </w:rPr>
      </w:pPr>
    </w:p>
    <w:tbl>
      <w:tblPr>
        <w:tblOverlap w:val="never"/>
        <w:tblW w:w="983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1"/>
        <w:gridCol w:w="2303"/>
        <w:gridCol w:w="1416"/>
        <w:gridCol w:w="1897"/>
        <w:gridCol w:w="1522"/>
        <w:gridCol w:w="1910"/>
      </w:tblGrid>
      <w:tr w:rsidR="000043C5" w:rsidTr="000043C5">
        <w:trPr>
          <w:trHeight w:val="1166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№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</w:pPr>
            <w:r>
              <w:t>Наименование населенного пункта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</w:pPr>
            <w:r>
              <w:t>Забрано и получено всего за год тыс</w:t>
            </w:r>
            <w:proofErr w:type="gramStart"/>
            <w:r>
              <w:t>.м</w:t>
            </w:r>
            <w:proofErr w:type="gramEnd"/>
            <w:r>
              <w:rPr>
                <w:vertAlign w:val="superscript"/>
              </w:rP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</w:pPr>
            <w:r>
              <w:t xml:space="preserve">Использовано на </w:t>
            </w:r>
            <w:proofErr w:type="spellStart"/>
            <w:r>
              <w:t>хозпитьевые</w:t>
            </w:r>
            <w:proofErr w:type="spellEnd"/>
            <w:r>
              <w:t xml:space="preserve"> нужды тыс</w:t>
            </w:r>
            <w:proofErr w:type="gramStart"/>
            <w:r>
              <w:t>.м</w:t>
            </w:r>
            <w:proofErr w:type="gramEnd"/>
            <w:r>
              <w:t>3/год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</w:pPr>
            <w:r>
              <w:t xml:space="preserve">Потери при транспортир </w:t>
            </w:r>
            <w:proofErr w:type="spellStart"/>
            <w:r>
              <w:t>овке</w:t>
            </w:r>
            <w:proofErr w:type="spellEnd"/>
            <w:r>
              <w:t xml:space="preserve"> тыс</w:t>
            </w:r>
            <w:proofErr w:type="gramStart"/>
            <w:r>
              <w:t>.м</w:t>
            </w:r>
            <w:proofErr w:type="gramEnd"/>
            <w:r>
              <w:t>3/год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043C5" w:rsidRDefault="000043C5" w:rsidP="000043C5">
            <w:pPr>
              <w:pStyle w:val="a6"/>
              <w:ind w:firstLine="0"/>
            </w:pPr>
            <w:r>
              <w:t xml:space="preserve">Использовано воды на </w:t>
            </w:r>
            <w:proofErr w:type="spellStart"/>
            <w:r>
              <w:t>хозпитьевые</w:t>
            </w:r>
            <w:proofErr w:type="spellEnd"/>
            <w:r>
              <w:t xml:space="preserve"> нужды, м3/</w:t>
            </w:r>
            <w:proofErr w:type="spellStart"/>
            <w:r>
              <w:t>сут</w:t>
            </w:r>
            <w:proofErr w:type="spellEnd"/>
          </w:p>
        </w:tc>
      </w:tr>
      <w:tr w:rsidR="000043C5" w:rsidTr="000043C5">
        <w:trPr>
          <w:trHeight w:hRule="exact" w:val="307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3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6</w:t>
            </w:r>
          </w:p>
        </w:tc>
      </w:tr>
      <w:tr w:rsidR="000043C5" w:rsidTr="000043C5">
        <w:trPr>
          <w:trHeight w:hRule="exact" w:val="341"/>
          <w:jc w:val="center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</w:pPr>
            <w:r>
              <w:t>Г. Волосово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723,62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616,96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106,66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043C5" w:rsidRDefault="000043C5" w:rsidP="000043C5">
            <w:pPr>
              <w:pStyle w:val="a6"/>
              <w:ind w:firstLine="0"/>
              <w:jc w:val="center"/>
            </w:pPr>
            <w:r>
              <w:t>1690,3</w:t>
            </w:r>
          </w:p>
        </w:tc>
      </w:tr>
    </w:tbl>
    <w:p w:rsidR="001728EF" w:rsidRDefault="001728EF">
      <w:pPr>
        <w:spacing w:line="279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6"/>
        </w:numPr>
        <w:tabs>
          <w:tab w:val="left" w:pos="1110"/>
        </w:tabs>
        <w:spacing w:line="234" w:lineRule="auto"/>
        <w:ind w:left="140" w:right="14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Установленные действующие нормы удельного водопотребления населения: 230 л/сут при фактическом удельном водопотреблении: 1</w:t>
      </w:r>
      <w:r w:rsidR="002302F2">
        <w:rPr>
          <w:rFonts w:eastAsia="Times New Roman"/>
          <w:sz w:val="24"/>
          <w:szCs w:val="24"/>
        </w:rPr>
        <w:t>41</w:t>
      </w:r>
      <w:r>
        <w:rPr>
          <w:rFonts w:eastAsia="Times New Roman"/>
          <w:sz w:val="24"/>
          <w:szCs w:val="24"/>
        </w:rPr>
        <w:t xml:space="preserve"> л/</w:t>
      </w:r>
      <w:proofErr w:type="spellStart"/>
      <w:r>
        <w:rPr>
          <w:rFonts w:eastAsia="Times New Roman"/>
          <w:sz w:val="24"/>
          <w:szCs w:val="24"/>
        </w:rPr>
        <w:t>сут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6"/>
        </w:numPr>
        <w:tabs>
          <w:tab w:val="left" w:pos="1080"/>
        </w:tabs>
        <w:ind w:left="10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Общедомовые коммерческие узлы учета воды отсутствуют.</w:t>
      </w:r>
    </w:p>
    <w:p w:rsidR="001728EF" w:rsidRDefault="00697260">
      <w:pPr>
        <w:numPr>
          <w:ilvl w:val="0"/>
          <w:numId w:val="16"/>
        </w:numPr>
        <w:tabs>
          <w:tab w:val="left" w:pos="1080"/>
        </w:tabs>
        <w:ind w:left="108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Узлы учета подачи воды со скважин отсутствуют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6"/>
        </w:numPr>
        <w:tabs>
          <w:tab w:val="left" w:pos="1117"/>
        </w:tabs>
        <w:spacing w:line="234" w:lineRule="auto"/>
        <w:ind w:left="140" w:right="14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Резерв скважин обеспечивает существующие потребные нормы и могут покрыть дефицит производственных мощностей системы водоснабжения.</w:t>
      </w:r>
    </w:p>
    <w:p w:rsidR="001728EF" w:rsidRDefault="001728EF">
      <w:pPr>
        <w:spacing w:line="282" w:lineRule="exact"/>
        <w:rPr>
          <w:sz w:val="20"/>
          <w:szCs w:val="20"/>
        </w:rPr>
      </w:pPr>
    </w:p>
    <w:p w:rsidR="001728EF" w:rsidRDefault="00697260">
      <w:pPr>
        <w:ind w:right="-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2.1.10. Перспективное потребление коммунальных ресурсов в сфере водоснабжения</w:t>
      </w:r>
    </w:p>
    <w:p w:rsidR="001728EF" w:rsidRDefault="001728EF">
      <w:pPr>
        <w:spacing w:line="271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7"/>
        </w:numPr>
        <w:tabs>
          <w:tab w:val="left" w:pos="1100"/>
        </w:tabs>
        <w:ind w:left="1100" w:hanging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об ожидаемом потреблении воды представлена в таблице 3.</w:t>
      </w:r>
    </w:p>
    <w:p w:rsidR="001728EF" w:rsidRDefault="001728EF">
      <w:pPr>
        <w:sectPr w:rsidR="001728EF">
          <w:pgSz w:w="11900" w:h="16841"/>
          <w:pgMar w:top="687" w:right="426" w:bottom="358" w:left="720" w:header="0" w:footer="0" w:gutter="0"/>
          <w:cols w:space="720" w:equalWidth="0">
            <w:col w:w="10760"/>
          </w:cols>
        </w:sect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339" w:lineRule="exact"/>
        <w:rPr>
          <w:sz w:val="20"/>
          <w:szCs w:val="20"/>
        </w:rPr>
      </w:pPr>
    </w:p>
    <w:p w:rsidR="001728EF" w:rsidRDefault="00697260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9</w:t>
      </w:r>
    </w:p>
    <w:p w:rsidR="001728EF" w:rsidRDefault="001728EF">
      <w:pPr>
        <w:sectPr w:rsidR="001728EF">
          <w:type w:val="continuous"/>
          <w:pgSz w:w="11900" w:h="16841"/>
          <w:pgMar w:top="687" w:right="426" w:bottom="358" w:left="720" w:header="0" w:footer="0" w:gutter="0"/>
          <w:cols w:space="720" w:equalWidth="0">
            <w:col w:w="10760"/>
          </w:cols>
        </w:sectPr>
      </w:pPr>
    </w:p>
    <w:p w:rsidR="001728EF" w:rsidRDefault="00697260">
      <w:pPr>
        <w:ind w:left="1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Таблица 3. Прогноз расходов воды питьевого качества для населенных пунктов района</w: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9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880"/>
        <w:gridCol w:w="160"/>
        <w:gridCol w:w="1060"/>
        <w:gridCol w:w="620"/>
        <w:gridCol w:w="400"/>
        <w:gridCol w:w="260"/>
        <w:gridCol w:w="580"/>
        <w:gridCol w:w="860"/>
        <w:gridCol w:w="180"/>
        <w:gridCol w:w="820"/>
        <w:gridCol w:w="840"/>
        <w:gridCol w:w="480"/>
        <w:gridCol w:w="300"/>
        <w:gridCol w:w="640"/>
        <w:gridCol w:w="30"/>
      </w:tblGrid>
      <w:tr w:rsidR="001728EF">
        <w:trPr>
          <w:trHeight w:val="237"/>
        </w:trPr>
        <w:tc>
          <w:tcPr>
            <w:tcW w:w="26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4"/>
            <w:tcBorders>
              <w:top w:val="single" w:sz="8" w:space="0" w:color="auto"/>
            </w:tcBorders>
            <w:vAlign w:val="bottom"/>
          </w:tcPr>
          <w:p w:rsidR="001728EF" w:rsidRDefault="002302F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Факт 2019г.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gridSpan w:val="4"/>
            <w:tcBorders>
              <w:top w:val="single" w:sz="8" w:space="0" w:color="auto"/>
            </w:tcBorders>
            <w:vAlign w:val="bottom"/>
          </w:tcPr>
          <w:p w:rsidR="001728EF" w:rsidRDefault="002302F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Расчетный срок до 2034</w:t>
            </w:r>
            <w:r w:rsidR="00697260">
              <w:rPr>
                <w:rFonts w:eastAsia="Times New Roman"/>
                <w:sz w:val="20"/>
                <w:szCs w:val="20"/>
              </w:rPr>
              <w:t>г.</w:t>
            </w: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30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Населенные пункты</w:t>
            </w:r>
          </w:p>
        </w:tc>
        <w:tc>
          <w:tcPr>
            <w:tcW w:w="880" w:type="dxa"/>
            <w:vMerge w:val="restart"/>
            <w:textDirection w:val="btLr"/>
            <w:vAlign w:val="bottom"/>
          </w:tcPr>
          <w:p w:rsidR="001728EF" w:rsidRDefault="00697260">
            <w:pPr>
              <w:ind w:left="277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Населнеие чел.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right="321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0"/>
                <w:szCs w:val="20"/>
              </w:rPr>
              <w:t>удельное водопотреблениел/с/чел</w:t>
            </w: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83"/>
              <w:rPr>
                <w:sz w:val="20"/>
                <w:szCs w:val="20"/>
              </w:rPr>
            </w:pPr>
            <w:r>
              <w:rPr>
                <w:rFonts w:eastAsia="Times New Roman"/>
                <w:w w:val="83"/>
                <w:sz w:val="20"/>
                <w:szCs w:val="20"/>
              </w:rPr>
              <w:t>Норма на пожаротушение,л/сут</w:t>
            </w:r>
          </w:p>
        </w:tc>
        <w:tc>
          <w:tcPr>
            <w:tcW w:w="40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right="7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К-во пожаров</w:t>
            </w:r>
          </w:p>
        </w:tc>
        <w:tc>
          <w:tcPr>
            <w:tcW w:w="260" w:type="dxa"/>
            <w:vMerge w:val="restart"/>
            <w:textDirection w:val="btLr"/>
            <w:vAlign w:val="bottom"/>
          </w:tcPr>
          <w:p w:rsidR="001728EF" w:rsidRDefault="00697260">
            <w:pPr>
              <w:ind w:left="3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Суммарный расход воды,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5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/сут</w:t>
            </w:r>
          </w:p>
        </w:tc>
        <w:tc>
          <w:tcPr>
            <w:tcW w:w="860" w:type="dxa"/>
            <w:vMerge w:val="restart"/>
            <w:textDirection w:val="btLr"/>
            <w:vAlign w:val="bottom"/>
          </w:tcPr>
          <w:p w:rsidR="001728EF" w:rsidRDefault="00697260">
            <w:pPr>
              <w:ind w:left="271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население,  чел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right="207"/>
              <w:rPr>
                <w:sz w:val="20"/>
                <w:szCs w:val="20"/>
              </w:rPr>
            </w:pPr>
            <w:r>
              <w:rPr>
                <w:rFonts w:eastAsia="Times New Roman"/>
                <w:w w:val="74"/>
                <w:sz w:val="20"/>
                <w:szCs w:val="20"/>
              </w:rPr>
              <w:t>удельное водопотреблениел/сут/чел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299"/>
              <w:rPr>
                <w:sz w:val="20"/>
                <w:szCs w:val="20"/>
              </w:rPr>
            </w:pPr>
            <w:r>
              <w:rPr>
                <w:rFonts w:eastAsia="Times New Roman"/>
                <w:w w:val="83"/>
                <w:sz w:val="20"/>
                <w:szCs w:val="20"/>
              </w:rPr>
              <w:t>Норма на пожаротушение,л/сут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right="15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К-во пожаров</w:t>
            </w:r>
          </w:p>
        </w:tc>
        <w:tc>
          <w:tcPr>
            <w:tcW w:w="300" w:type="dxa"/>
            <w:vMerge w:val="restart"/>
            <w:textDirection w:val="btLr"/>
            <w:vAlign w:val="bottom"/>
          </w:tcPr>
          <w:p w:rsidR="001728EF" w:rsidRDefault="00697260">
            <w:pPr>
              <w:ind w:left="7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Суммарный расход воды,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7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83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Merge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Merge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65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26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3</w:t>
            </w:r>
          </w:p>
        </w:tc>
        <w:tc>
          <w:tcPr>
            <w:tcW w:w="860" w:type="dxa"/>
            <w:vMerge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1728EF" w:rsidRDefault="001728EF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right="358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3"/>
                <w:szCs w:val="13"/>
              </w:rPr>
              <w:t>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5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54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</w:p>
        </w:tc>
        <w:tc>
          <w:tcPr>
            <w:tcW w:w="860" w:type="dxa"/>
            <w:vMerge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Merge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7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0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9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Волосовское ГП</w:t>
            </w:r>
          </w:p>
        </w:tc>
        <w:tc>
          <w:tcPr>
            <w:tcW w:w="88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7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г.Волосово</w:t>
            </w:r>
          </w:p>
        </w:tc>
        <w:tc>
          <w:tcPr>
            <w:tcW w:w="880" w:type="dxa"/>
            <w:vAlign w:val="bottom"/>
          </w:tcPr>
          <w:p w:rsidR="001728EF" w:rsidRDefault="002302F2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11909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2302F2" w:rsidP="002302F2">
            <w:pPr>
              <w:spacing w:line="21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728EF" w:rsidRDefault="002302F2">
            <w:pPr>
              <w:spacing w:line="21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8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2302F2" w:rsidP="002302F2">
            <w:pPr>
              <w:spacing w:line="214" w:lineRule="exact"/>
              <w:ind w:right="14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1985</w:t>
            </w:r>
          </w:p>
        </w:tc>
        <w:tc>
          <w:tcPr>
            <w:tcW w:w="860" w:type="dxa"/>
            <w:vAlign w:val="bottom"/>
          </w:tcPr>
          <w:p w:rsidR="001728EF" w:rsidRDefault="00697260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15900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9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2302F2">
            <w:pPr>
              <w:spacing w:line="214" w:lineRule="exact"/>
              <w:ind w:right="18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26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остальные пункты</w:t>
            </w:r>
          </w:p>
        </w:tc>
        <w:tc>
          <w:tcPr>
            <w:tcW w:w="880" w:type="dxa"/>
            <w:vAlign w:val="bottom"/>
          </w:tcPr>
          <w:p w:rsidR="001728EF" w:rsidRDefault="002302F2">
            <w:pPr>
              <w:spacing w:line="21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</w:t>
            </w: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728EF" w:rsidRDefault="002302F2">
            <w:pPr>
              <w:spacing w:line="21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0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 w:rsidP="002302F2">
            <w:pPr>
              <w:spacing w:line="21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  <w:r w:rsidR="002302F2">
              <w:rPr>
                <w:rFonts w:eastAsia="Times New Roman"/>
                <w:sz w:val="20"/>
                <w:szCs w:val="20"/>
              </w:rPr>
              <w:t>2,6</w:t>
            </w:r>
          </w:p>
        </w:tc>
        <w:tc>
          <w:tcPr>
            <w:tcW w:w="860" w:type="dxa"/>
            <w:vAlign w:val="bottom"/>
          </w:tcPr>
          <w:p w:rsidR="001728EF" w:rsidRDefault="00300255">
            <w:pPr>
              <w:spacing w:line="21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  <w:r w:rsidR="00697260">
              <w:rPr>
                <w:rFonts w:eastAsia="Times New Roman"/>
                <w:sz w:val="20"/>
                <w:szCs w:val="20"/>
              </w:rPr>
              <w:t>00</w:t>
            </w:r>
          </w:p>
        </w:tc>
        <w:tc>
          <w:tcPr>
            <w:tcW w:w="1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28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2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6972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o:spid="_x0000_s1030" style="position:absolute;margin-left:132.7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o:spid="_x0000_s1031" style="position:absolute;margin-left:185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-909320</wp:posOffset>
                </wp:positionV>
                <wp:extent cx="12065" cy="1270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237.35pt;margin-top:-71.5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3407410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o:spid="_x0000_s1033" style="position:absolute;margin-left:268.3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3669665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288.95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330.95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-909320</wp:posOffset>
                </wp:positionV>
                <wp:extent cx="12065" cy="1270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o:spid="_x0000_s1036" style="position:absolute;margin-left:382pt;margin-top:-71.5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5382895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o:spid="_x0000_s1037" style="position:absolute;margin-left:423.85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5910580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o:spid="_x0000_s1038" style="position:absolute;margin-left:465.4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6223000</wp:posOffset>
                </wp:positionH>
                <wp:positionV relativeFrom="paragraph">
                  <wp:posOffset>-909320</wp:posOffset>
                </wp:positionV>
                <wp:extent cx="12700" cy="127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o:spid="_x0000_s1039" style="position:absolute;margin-left:490pt;margin-top:-71.5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96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 w:right="16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2.1.11. Предложения по строительству, реконструкции и модернизации объектов систем водоснабжения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8"/>
        </w:numPr>
        <w:tabs>
          <w:tab w:val="left" w:pos="1148"/>
        </w:tabs>
        <w:spacing w:line="238" w:lineRule="auto"/>
        <w:ind w:left="120" w:right="16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перспективу нового строительства - обеспечение водоснабжением жилых частных построек, не охваченных системой централизованного водоснабжения в Волосовском городском поселении Волосовского муниципального района Ленинградской области, с организацией закольцовки водоводов, установки пожарных гидрантов, устройств систем водоподготовки, обеспечение подающих устройств коммерческими узлами учета, устройств водомерных узлов общедомовых, обеспечение внутриквартирных коммерческих узлов учета.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8"/>
        </w:numPr>
        <w:tabs>
          <w:tab w:val="left" w:pos="1076"/>
        </w:tabs>
        <w:spacing w:line="234" w:lineRule="auto"/>
        <w:ind w:left="120" w:right="16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существующей схеме водоснабжения Волосовского городского поселения Волосовского муниципального района Ленинградской области: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7" w:lineRule="auto"/>
        <w:ind w:left="120" w:right="160" w:firstLine="76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обеспечить гарантированное бесперебойное водоснабжение и пожаротушение прокладкой водопроводного коллектора с устройством дозакольцовок водовода с установкой делительных задвижек в месте врезки с одновременной реконструкцией скважин, заменой насосов первого подъема;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переложить действующие магистральные сети на диаметр не менее 150мм с применением современных материалов. Учесть нормированную глубину промерзания грунтов для этой области;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left="120" w:right="16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обеспечить прокладку вторых вводов с установкой делительных задвижек в месте врезок в магистральные сети к зданиям, требующих установку более 12 ПК для нужд внутреннего пожаротушения (котельная, д/сад, школа, поликлиника);</w:t>
      </w:r>
    </w:p>
    <w:p w:rsidR="001728EF" w:rsidRDefault="001728EF">
      <w:pPr>
        <w:spacing w:line="2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установить сооружения водоподготовки и водоочистки до подачи в магистральные сети;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заменить насосы первого подъема на оборудование с полной автоматизацией процесса подачи воды и организацией УСПД выводов для возможного съема и передачи данных;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установить коммерческие узлы учета у каждого абонента. Предусмотреть организацию коммерческих узлов учета с возможностью вывода УСПД для удаленного доступа к информации.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2302F2" w:rsidRDefault="00697260">
      <w:pPr>
        <w:numPr>
          <w:ilvl w:val="0"/>
          <w:numId w:val="18"/>
        </w:numPr>
        <w:tabs>
          <w:tab w:val="left" w:pos="1092"/>
        </w:tabs>
        <w:spacing w:line="234" w:lineRule="auto"/>
        <w:ind w:left="120" w:right="160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перспективу развития территории</w:t>
      </w:r>
      <w:r w:rsidR="002302F2">
        <w:rPr>
          <w:rFonts w:eastAsia="Times New Roman"/>
          <w:sz w:val="24"/>
          <w:szCs w:val="24"/>
        </w:rPr>
        <w:t>:</w:t>
      </w:r>
    </w:p>
    <w:p w:rsidR="001728EF" w:rsidRDefault="002302F2" w:rsidP="002302F2">
      <w:pPr>
        <w:tabs>
          <w:tab w:val="left" w:pos="1092"/>
        </w:tabs>
        <w:spacing w:line="234" w:lineRule="auto"/>
        <w:ind w:left="820" w:right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</w:t>
      </w:r>
      <w:r w:rsidR="00697260">
        <w:rPr>
          <w:rFonts w:eastAsia="Times New Roman"/>
          <w:sz w:val="24"/>
          <w:szCs w:val="24"/>
        </w:rPr>
        <w:t xml:space="preserve"> переложить существующие водоводы с увеличением диаметра до 160мм.</w:t>
      </w:r>
    </w:p>
    <w:p w:rsidR="00192A81" w:rsidRDefault="002302F2" w:rsidP="002302F2">
      <w:pPr>
        <w:tabs>
          <w:tab w:val="left" w:pos="1092"/>
        </w:tabs>
        <w:spacing w:line="234" w:lineRule="auto"/>
        <w:ind w:left="820" w:right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-разработка проекта </w:t>
      </w:r>
      <w:r w:rsidR="00192A81">
        <w:rPr>
          <w:rFonts w:eastAsia="Times New Roman"/>
          <w:sz w:val="24"/>
          <w:szCs w:val="24"/>
        </w:rPr>
        <w:t xml:space="preserve">строительства новых централизованных сетей </w:t>
      </w:r>
      <w:r>
        <w:rPr>
          <w:rFonts w:eastAsia="Times New Roman"/>
          <w:sz w:val="24"/>
          <w:szCs w:val="24"/>
        </w:rPr>
        <w:t>водоснабжения</w:t>
      </w:r>
      <w:r w:rsidR="00192A81">
        <w:rPr>
          <w:rFonts w:eastAsia="Times New Roman"/>
          <w:sz w:val="24"/>
          <w:szCs w:val="24"/>
        </w:rPr>
        <w:t xml:space="preserve"> в зоне ИЖС с участками д. </w:t>
      </w:r>
      <w:proofErr w:type="spellStart"/>
      <w:r w:rsidR="00192A81">
        <w:rPr>
          <w:rFonts w:eastAsia="Times New Roman"/>
          <w:sz w:val="24"/>
          <w:szCs w:val="24"/>
        </w:rPr>
        <w:t>Лагоново</w:t>
      </w:r>
      <w:proofErr w:type="spellEnd"/>
      <w:r w:rsidR="00192A81">
        <w:rPr>
          <w:rFonts w:eastAsia="Times New Roman"/>
          <w:sz w:val="24"/>
          <w:szCs w:val="24"/>
        </w:rPr>
        <w:t>.</w:t>
      </w:r>
    </w:p>
    <w:p w:rsidR="002302F2" w:rsidRDefault="00192A81" w:rsidP="002302F2">
      <w:pPr>
        <w:tabs>
          <w:tab w:val="left" w:pos="1092"/>
        </w:tabs>
        <w:spacing w:line="234" w:lineRule="auto"/>
        <w:ind w:left="820" w:right="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-строительство </w:t>
      </w:r>
      <w:r w:rsidR="002302F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новых централизованных сетей водоснабжения в зоне ИЖС с участками д. </w:t>
      </w:r>
      <w:proofErr w:type="spellStart"/>
      <w:r>
        <w:rPr>
          <w:rFonts w:eastAsia="Times New Roman"/>
          <w:sz w:val="24"/>
          <w:szCs w:val="24"/>
        </w:rPr>
        <w:t>Лагоново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18"/>
        </w:numPr>
        <w:tabs>
          <w:tab w:val="left" w:pos="1060"/>
        </w:tabs>
        <w:ind w:left="106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Сведения о действующих объектах, предлагаемых к выводу из эксплуатации </w:t>
      </w:r>
      <w:r w:rsidR="003958D6">
        <w:rPr>
          <w:rFonts w:eastAsia="Times New Roman"/>
          <w:sz w:val="24"/>
          <w:szCs w:val="24"/>
        </w:rPr>
        <w:t>объект</w:t>
      </w:r>
      <w:proofErr w:type="gramStart"/>
      <w:r w:rsidR="003958D6">
        <w:rPr>
          <w:rFonts w:eastAsia="Times New Roman"/>
          <w:sz w:val="24"/>
          <w:szCs w:val="24"/>
        </w:rPr>
        <w:t>а</w:t>
      </w:r>
      <w:r>
        <w:rPr>
          <w:rFonts w:eastAsia="Times New Roman"/>
          <w:sz w:val="24"/>
          <w:szCs w:val="24"/>
        </w:rPr>
        <w:t>-</w:t>
      </w:r>
      <w:proofErr w:type="gramEnd"/>
      <w:r>
        <w:rPr>
          <w:rFonts w:eastAsia="Times New Roman"/>
          <w:sz w:val="24"/>
          <w:szCs w:val="24"/>
        </w:rPr>
        <w:t xml:space="preserve"> отсутствуют.</w:t>
      </w:r>
    </w:p>
    <w:p w:rsidR="00192A81" w:rsidRDefault="00192A81">
      <w:pPr>
        <w:spacing w:line="281" w:lineRule="exact"/>
        <w:rPr>
          <w:sz w:val="20"/>
          <w:szCs w:val="20"/>
        </w:rPr>
      </w:pPr>
    </w:p>
    <w:p w:rsidR="00192A81" w:rsidRDefault="00192A81">
      <w:pPr>
        <w:spacing w:line="281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19"/>
        </w:numPr>
        <w:tabs>
          <w:tab w:val="left" w:pos="1060"/>
        </w:tabs>
        <w:ind w:left="1060" w:hanging="2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Схема водоотведения</w:t>
      </w:r>
    </w:p>
    <w:p w:rsidR="001728EF" w:rsidRDefault="001728EF">
      <w:pPr>
        <w:spacing w:line="276" w:lineRule="exact"/>
        <w:rPr>
          <w:sz w:val="20"/>
          <w:szCs w:val="20"/>
        </w:rPr>
      </w:pPr>
    </w:p>
    <w:p w:rsidR="001728EF" w:rsidRDefault="00697260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3.1.1. Существующее положение в сфере водоотведения муниципального образования</w:t>
      </w:r>
    </w:p>
    <w:p w:rsidR="001728EF" w:rsidRDefault="00697260">
      <w:pPr>
        <w:spacing w:line="235" w:lineRule="auto"/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Волосовском городском поселении Волосовского муниципального района проживает 11</w:t>
      </w:r>
      <w:r w:rsidR="00192A81">
        <w:rPr>
          <w:rFonts w:eastAsia="Times New Roman"/>
          <w:sz w:val="24"/>
          <w:szCs w:val="24"/>
        </w:rPr>
        <w:t>985</w:t>
      </w:r>
    </w:p>
    <w:p w:rsidR="001728EF" w:rsidRDefault="00697260">
      <w:pPr>
        <w:ind w:right="6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10</w:t>
      </w:r>
    </w:p>
    <w:p w:rsidR="001728EF" w:rsidRDefault="001728EF">
      <w:pPr>
        <w:sectPr w:rsidR="001728EF">
          <w:type w:val="continuous"/>
          <w:pgSz w:w="11900" w:h="16841"/>
          <w:pgMar w:top="698" w:right="406" w:bottom="358" w:left="740" w:header="0" w:footer="0" w:gutter="0"/>
          <w:cols w:space="720" w:equalWidth="0">
            <w:col w:w="10760"/>
          </w:cols>
        </w:sectPr>
      </w:pPr>
    </w:p>
    <w:p w:rsidR="001728EF" w:rsidRDefault="00697260">
      <w:pPr>
        <w:spacing w:line="234" w:lineRule="auto"/>
        <w:ind w:left="12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человек, из них централизованной системой канализации обеспечено менее </w:t>
      </w:r>
      <w:r w:rsidR="008E51AB">
        <w:rPr>
          <w:rFonts w:eastAsia="Times New Roman"/>
          <w:sz w:val="24"/>
          <w:szCs w:val="24"/>
        </w:rPr>
        <w:t>75</w:t>
      </w:r>
      <w:r>
        <w:rPr>
          <w:rFonts w:eastAsia="Times New Roman"/>
          <w:sz w:val="24"/>
          <w:szCs w:val="24"/>
        </w:rPr>
        <w:t>%. Система ливневой канализации отсутствует.</w:t>
      </w:r>
    </w:p>
    <w:p w:rsidR="001728EF" w:rsidRDefault="001728EF">
      <w:pPr>
        <w:spacing w:line="2" w:lineRule="exact"/>
        <w:rPr>
          <w:sz w:val="20"/>
          <w:szCs w:val="20"/>
        </w:rPr>
      </w:pPr>
    </w:p>
    <w:p w:rsidR="001728EF" w:rsidRDefault="0069726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очистки сточных вод представлена в таблице 3</w:t>
      </w:r>
    </w:p>
    <w:p w:rsidR="001728EF" w:rsidRDefault="00697260">
      <w:pPr>
        <w:ind w:left="5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Таблица3. КОС Волосовского городского поселения</w:t>
      </w:r>
    </w:p>
    <w:tbl>
      <w:tblPr>
        <w:tblW w:w="0" w:type="auto"/>
        <w:tblInd w:w="7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620"/>
        <w:gridCol w:w="7140"/>
        <w:gridCol w:w="30"/>
      </w:tblGrid>
      <w:tr w:rsidR="001728EF">
        <w:trPr>
          <w:trHeight w:val="309"/>
        </w:trPr>
        <w:tc>
          <w:tcPr>
            <w:tcW w:w="4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№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место-</w:t>
            </w:r>
          </w:p>
        </w:tc>
        <w:tc>
          <w:tcPr>
            <w:tcW w:w="7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Состав КОС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8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нахождение</w:t>
            </w: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2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8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 емкостей (2 решетки, 2 песколовки, 3 первичных отстойника,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9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г. Волосово</w:t>
            </w: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аэротенка, 3 вторичных отстойника, камера УФ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2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обеззараживания, 3 аэробных минерализатора) здание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2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7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воздуходувок, иловые площадки.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8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0"/>
        </w:numPr>
        <w:tabs>
          <w:tab w:val="left" w:pos="444"/>
        </w:tabs>
        <w:spacing w:line="236" w:lineRule="auto"/>
        <w:ind w:left="120" w:right="120" w:hanging="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Структура системы сбора, очистки и отведения сточных вод муниципального образования и территориально-институционального деления на зоны действия предприятий, организующих водоотведение муниципального образования (эксплуатационные зоны)</w:t>
      </w:r>
    </w:p>
    <w:p w:rsidR="001728EF" w:rsidRDefault="001728E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4" w:lineRule="auto"/>
        <w:ind w:left="120" w:right="12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Система сбора хозяйственно-бытовых сточных вод производится без деления на зоны действия предприятия городского поселения.</w:t>
      </w:r>
    </w:p>
    <w:p w:rsidR="001728EF" w:rsidRDefault="001728EF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numPr>
          <w:ilvl w:val="1"/>
          <w:numId w:val="20"/>
        </w:numPr>
        <w:tabs>
          <w:tab w:val="left" w:pos="1536"/>
        </w:tabs>
        <w:spacing w:line="236" w:lineRule="auto"/>
        <w:ind w:left="120" w:right="120" w:firstLine="70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Существующие канализационные очистные сооружения, включая оценку соответствия применяемой технологической схемы требованиям обеспечения нормативов качества сточных вод и определение существующего дефицита (резерва) мощностей</w:t>
      </w:r>
    </w:p>
    <w:p w:rsidR="001728EF" w:rsidRDefault="001728EF">
      <w:pPr>
        <w:spacing w:line="263" w:lineRule="exact"/>
        <w:rPr>
          <w:sz w:val="20"/>
          <w:szCs w:val="20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1240"/>
        <w:gridCol w:w="580"/>
        <w:gridCol w:w="720"/>
        <w:gridCol w:w="560"/>
        <w:gridCol w:w="720"/>
        <w:gridCol w:w="480"/>
        <w:gridCol w:w="120"/>
        <w:gridCol w:w="1220"/>
        <w:gridCol w:w="1100"/>
        <w:gridCol w:w="1340"/>
        <w:gridCol w:w="1580"/>
        <w:gridCol w:w="30"/>
      </w:tblGrid>
      <w:tr w:rsidR="001728EF">
        <w:trPr>
          <w:trHeight w:val="19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Количество</w:t>
            </w:r>
          </w:p>
        </w:tc>
        <w:tc>
          <w:tcPr>
            <w:tcW w:w="12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Производитель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8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обслуживаемог</w:t>
            </w: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Пропуск сточных вод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Название</w:t>
            </w: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ность КОС,</w:t>
            </w:r>
          </w:p>
        </w:tc>
        <w:tc>
          <w:tcPr>
            <w:tcW w:w="18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 населения,</w:t>
            </w: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тыс.м</w:t>
            </w:r>
            <w:r>
              <w:rPr>
                <w:rFonts w:eastAsia="Times New Roman"/>
                <w:w w:val="97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16"/>
                <w:szCs w:val="16"/>
              </w:rPr>
              <w:t>/сут.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4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канализационн</w:t>
            </w: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тыс.м</w:t>
            </w:r>
            <w:r>
              <w:rPr>
                <w:rFonts w:eastAsia="Times New Roman"/>
                <w:w w:val="99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16"/>
                <w:szCs w:val="16"/>
              </w:rPr>
              <w:t>/сут.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тыс. чел.</w:t>
            </w:r>
          </w:p>
        </w:tc>
        <w:tc>
          <w:tcPr>
            <w:tcW w:w="12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Наличие ПСД и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ых очистных</w:t>
            </w:r>
          </w:p>
        </w:tc>
        <w:tc>
          <w:tcPr>
            <w:tcW w:w="1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Техническое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положительного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1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№ п/п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сооружений</w:t>
            </w: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состояние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Год постройки</w:t>
            </w: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Расчёт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Расчёт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заключения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(КОС)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КОС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ный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ный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экспертизы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(населённый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</w:t>
            </w:r>
            <w:r w:rsidR="008E51AB">
              <w:rPr>
                <w:rFonts w:eastAsia="Times New Roman"/>
                <w:w w:val="99"/>
                <w:sz w:val="16"/>
                <w:szCs w:val="16"/>
              </w:rPr>
              <w:t>19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201</w:t>
            </w:r>
            <w:r w:rsidR="008E51AB"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201</w:t>
            </w:r>
            <w:r w:rsidR="008E51AB"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Расчётный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срок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срок</w:t>
            </w:r>
          </w:p>
        </w:tc>
        <w:tc>
          <w:tcPr>
            <w:tcW w:w="48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пункт)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16"/>
                <w:szCs w:val="16"/>
              </w:rPr>
              <w:t>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16"/>
                <w:szCs w:val="16"/>
              </w:rPr>
              <w:t>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 w:val="restart"/>
            <w:vAlign w:val="bottom"/>
          </w:tcPr>
          <w:p w:rsidR="001728EF" w:rsidRDefault="00697260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16"/>
                <w:szCs w:val="16"/>
              </w:rPr>
              <w:t>г.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срок (201</w:t>
            </w:r>
            <w:r w:rsidR="008E51AB">
              <w:rPr>
                <w:rFonts w:eastAsia="Times New Roman"/>
                <w:w w:val="99"/>
                <w:sz w:val="16"/>
                <w:szCs w:val="16"/>
              </w:rPr>
              <w:t>9</w:t>
            </w:r>
            <w:r>
              <w:rPr>
                <w:rFonts w:eastAsia="Times New Roman"/>
                <w:w w:val="99"/>
                <w:sz w:val="16"/>
                <w:szCs w:val="16"/>
              </w:rPr>
              <w:t>г.)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6"/>
                <w:szCs w:val="16"/>
              </w:rPr>
              <w:t>(201</w:t>
            </w:r>
            <w:r w:rsidR="008E51AB">
              <w:rPr>
                <w:rFonts w:eastAsia="Times New Roman"/>
                <w:sz w:val="16"/>
                <w:szCs w:val="16"/>
              </w:rPr>
              <w:t>9</w:t>
            </w:r>
            <w:r>
              <w:rPr>
                <w:rFonts w:eastAsia="Times New Roman"/>
                <w:sz w:val="16"/>
                <w:szCs w:val="16"/>
              </w:rPr>
              <w:t>г.</w:t>
            </w:r>
            <w:proofErr w:type="gramEnd"/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8E51A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16"/>
                <w:szCs w:val="16"/>
              </w:rPr>
              <w:t>(201</w:t>
            </w:r>
            <w:r w:rsidR="008E51AB">
              <w:rPr>
                <w:rFonts w:eastAsia="Times New Roman"/>
                <w:sz w:val="16"/>
                <w:szCs w:val="16"/>
              </w:rPr>
              <w:t>9</w:t>
            </w:r>
            <w:r>
              <w:rPr>
                <w:rFonts w:eastAsia="Times New Roman"/>
                <w:sz w:val="16"/>
                <w:szCs w:val="16"/>
              </w:rPr>
              <w:t>г.</w:t>
            </w:r>
            <w:proofErr w:type="gramEnd"/>
          </w:p>
        </w:tc>
        <w:tc>
          <w:tcPr>
            <w:tcW w:w="48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)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480" w:type="dxa"/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8E51A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9067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нет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6"/>
                <w:szCs w:val="16"/>
              </w:rPr>
              <w:t>нет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неудовлетво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г.Волосово</w:t>
            </w: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сведен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4,2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сведен</w:t>
            </w:r>
          </w:p>
        </w:tc>
        <w:tc>
          <w:tcPr>
            <w:tcW w:w="480" w:type="dxa"/>
            <w:vMerge w:val="restart"/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4,31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нет сведений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1980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отсутствует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рительное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ий</w:t>
            </w: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78" w:lineRule="exact"/>
        <w:rPr>
          <w:sz w:val="20"/>
          <w:szCs w:val="20"/>
        </w:rPr>
      </w:pPr>
    </w:p>
    <w:p w:rsidR="001728EF" w:rsidRDefault="00697260" w:rsidP="00E92C22">
      <w:pPr>
        <w:tabs>
          <w:tab w:val="left" w:pos="7230"/>
        </w:tabs>
        <w:spacing w:line="234" w:lineRule="auto"/>
        <w:ind w:left="426" w:right="2067" w:hanging="313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Проектные показатели работы очистных сооружений представлены в табл</w:t>
      </w:r>
      <w:proofErr w:type="gramStart"/>
      <w:r>
        <w:rPr>
          <w:rFonts w:eastAsia="Times New Roman"/>
          <w:sz w:val="24"/>
          <w:szCs w:val="24"/>
        </w:rPr>
        <w:t>.А</w:t>
      </w:r>
      <w:proofErr w:type="gramEnd"/>
      <w:r>
        <w:rPr>
          <w:rFonts w:eastAsia="Times New Roman"/>
          <w:sz w:val="24"/>
          <w:szCs w:val="24"/>
        </w:rPr>
        <w:t>2 Фактическая производительность очистных сооружений – 181</w:t>
      </w:r>
      <w:r w:rsidR="00E92C22">
        <w:rPr>
          <w:rFonts w:eastAsia="Times New Roman"/>
          <w:sz w:val="24"/>
          <w:szCs w:val="24"/>
        </w:rPr>
        <w:t>5,6</w:t>
      </w:r>
      <w:r>
        <w:rPr>
          <w:rFonts w:eastAsia="Times New Roman"/>
          <w:sz w:val="24"/>
          <w:szCs w:val="24"/>
        </w:rPr>
        <w:t xml:space="preserve"> м3/</w:t>
      </w:r>
      <w:proofErr w:type="spellStart"/>
      <w:r>
        <w:rPr>
          <w:rFonts w:eastAsia="Times New Roman"/>
          <w:sz w:val="24"/>
          <w:szCs w:val="24"/>
        </w:rPr>
        <w:t>сут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728EF" w:rsidRDefault="001728EF">
      <w:pPr>
        <w:spacing w:line="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1660"/>
        <w:gridCol w:w="1660"/>
        <w:gridCol w:w="1660"/>
        <w:gridCol w:w="1660"/>
        <w:gridCol w:w="2060"/>
        <w:gridCol w:w="30"/>
      </w:tblGrid>
      <w:tr w:rsidR="001728EF">
        <w:trPr>
          <w:trHeight w:val="187"/>
        </w:trPr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Таблица А1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1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332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Концентрация загрязнений</w:t>
            </w:r>
          </w:p>
        </w:tc>
        <w:tc>
          <w:tcPr>
            <w:tcW w:w="332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Концентрация загрязнений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к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9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показателей</w:t>
            </w:r>
          </w:p>
        </w:tc>
        <w:tc>
          <w:tcPr>
            <w:tcW w:w="3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 проекту, мг/л</w:t>
            </w:r>
          </w:p>
        </w:tc>
        <w:tc>
          <w:tcPr>
            <w:tcW w:w="33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факту*, мг/л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очищенной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3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33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воде**, мг/л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8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 входе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выходе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входе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выходе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8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показателей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6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Взвешенные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2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300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64,30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13,380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0,75+ фоновая в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39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728EF">
        <w:trPr>
          <w:trHeight w:val="149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</w:t>
            </w: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реке (&lt;16)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15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8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7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БПКполн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left="2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275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50,00</w:t>
            </w:r>
          </w:p>
        </w:tc>
        <w:tc>
          <w:tcPr>
            <w:tcW w:w="16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12,90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9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20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700" w:type="dxa"/>
            <w:gridSpan w:val="5"/>
            <w:vAlign w:val="bottom"/>
          </w:tcPr>
          <w:p w:rsidR="001728EF" w:rsidRDefault="00697260">
            <w:pPr>
              <w:spacing w:line="214" w:lineRule="exact"/>
              <w:ind w:right="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** Приказ Госкомрыболовства РФ от 28.04.1999 № 96 «О рыбохозяйственных нормативах».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ectPr w:rsidR="001728EF">
          <w:pgSz w:w="11900" w:h="16841"/>
          <w:pgMar w:top="710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37" w:lineRule="exact"/>
        <w:rPr>
          <w:sz w:val="20"/>
          <w:szCs w:val="20"/>
        </w:rPr>
      </w:pPr>
    </w:p>
    <w:p w:rsidR="001728EF" w:rsidRDefault="00697260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11</w:t>
      </w:r>
    </w:p>
    <w:p w:rsidR="001728EF" w:rsidRDefault="001728EF">
      <w:pPr>
        <w:sectPr w:rsidR="001728EF">
          <w:type w:val="continuous"/>
          <w:pgSz w:w="11900" w:h="16841"/>
          <w:pgMar w:top="710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1728EF">
      <w:pPr>
        <w:spacing w:line="239" w:lineRule="exact"/>
        <w:rPr>
          <w:sz w:val="20"/>
          <w:szCs w:val="20"/>
        </w:rPr>
      </w:pPr>
    </w:p>
    <w:p w:rsidR="001728EF" w:rsidRDefault="00697260">
      <w:pPr>
        <w:ind w:left="828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Таблица «Показатели по загрязнениям»</w:t>
      </w:r>
    </w:p>
    <w:p w:rsidR="001728EF" w:rsidRDefault="0069726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142240</wp:posOffset>
                </wp:positionV>
                <wp:extent cx="730440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044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5pt,11.2pt" to="575.4pt,11.2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139065</wp:posOffset>
                </wp:positionV>
                <wp:extent cx="0" cy="153162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5316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o:spid="_x0000_s104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5.35pt,10.95pt" to="55.35pt,131.5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1667510</wp:posOffset>
                </wp:positionV>
                <wp:extent cx="730440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3044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o:spid="_x0000_s104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25pt,131.3pt" to="575.4pt,131.3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139065</wp:posOffset>
                </wp:positionV>
                <wp:extent cx="0" cy="181229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12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o:spid="_x0000_s104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5pt,10.95pt" to="0.5pt,153.6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7305040</wp:posOffset>
                </wp:positionH>
                <wp:positionV relativeFrom="paragraph">
                  <wp:posOffset>139065</wp:posOffset>
                </wp:positionV>
                <wp:extent cx="0" cy="1812290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812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o:spid="_x0000_s104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75.2pt,10.95pt" to="575.2pt,153.65pt" o:allowincell="f" strokecolor="#000000" strokeweight="0.4799pt"/>
            </w:pict>
          </mc:Fallback>
        </mc:AlternateContent>
      </w:r>
    </w:p>
    <w:p w:rsidR="001728EF" w:rsidRDefault="001728EF">
      <w:pPr>
        <w:sectPr w:rsidR="001728EF">
          <w:pgSz w:w="11900" w:h="16841"/>
          <w:pgMar w:top="1440" w:right="66" w:bottom="358" w:left="340" w:header="0" w:footer="0" w:gutter="0"/>
          <w:cols w:space="720" w:equalWidth="0">
            <w:col w:w="11500"/>
          </w:cols>
        </w:sect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17" w:lineRule="exact"/>
        <w:rPr>
          <w:sz w:val="20"/>
          <w:szCs w:val="20"/>
        </w:rPr>
      </w:pPr>
    </w:p>
    <w:p w:rsidR="001728EF" w:rsidRDefault="00697260">
      <w:pPr>
        <w:ind w:left="14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Населенный</w:t>
      </w:r>
    </w:p>
    <w:p w:rsidR="001728EF" w:rsidRDefault="001728EF">
      <w:pPr>
        <w:spacing w:line="29" w:lineRule="exact"/>
        <w:rPr>
          <w:sz w:val="20"/>
          <w:szCs w:val="20"/>
        </w:rPr>
      </w:pPr>
    </w:p>
    <w:p w:rsidR="001728EF" w:rsidRDefault="00697260">
      <w:pPr>
        <w:ind w:left="38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пункт</w:t>
      </w:r>
    </w:p>
    <w:p w:rsidR="001728EF" w:rsidRDefault="0069726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520"/>
        <w:gridCol w:w="520"/>
        <w:gridCol w:w="560"/>
        <w:gridCol w:w="520"/>
        <w:gridCol w:w="520"/>
        <w:gridCol w:w="520"/>
        <w:gridCol w:w="520"/>
        <w:gridCol w:w="580"/>
        <w:gridCol w:w="580"/>
        <w:gridCol w:w="600"/>
        <w:gridCol w:w="600"/>
        <w:gridCol w:w="520"/>
        <w:gridCol w:w="580"/>
        <w:gridCol w:w="560"/>
        <w:gridCol w:w="520"/>
        <w:gridCol w:w="520"/>
        <w:gridCol w:w="520"/>
        <w:gridCol w:w="340"/>
      </w:tblGrid>
      <w:tr w:rsidR="001728EF">
        <w:trPr>
          <w:trHeight w:val="1970"/>
        </w:trPr>
        <w:tc>
          <w:tcPr>
            <w:tcW w:w="3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3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РН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43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Фосфор фосфатов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42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Фосфор общий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Азот аммонийный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Азот нитритов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38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Азот нитратов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39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Железо общ.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Хлориды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68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Сульфаты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64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Сухой остаток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74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Взвешенные вещества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82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ХПК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46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БПК полн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73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Фенолы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59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СПАВ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37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Нефтепродукты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38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марганец</w:t>
            </w:r>
          </w:p>
        </w:tc>
        <w:tc>
          <w:tcPr>
            <w:tcW w:w="520" w:type="dxa"/>
            <w:tcBorders>
              <w:right w:val="single" w:sz="8" w:space="0" w:color="auto"/>
            </w:tcBorders>
            <w:textDirection w:val="btLr"/>
            <w:vAlign w:val="bottom"/>
          </w:tcPr>
          <w:p w:rsidR="001728EF" w:rsidRDefault="00697260">
            <w:pPr>
              <w:ind w:left="139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медь</w:t>
            </w:r>
          </w:p>
        </w:tc>
        <w:tc>
          <w:tcPr>
            <w:tcW w:w="340" w:type="dxa"/>
            <w:textDirection w:val="btLr"/>
            <w:vAlign w:val="bottom"/>
          </w:tcPr>
          <w:p w:rsidR="001728EF" w:rsidRDefault="00697260">
            <w:pPr>
              <w:ind w:left="156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Алюминий</w:t>
            </w:r>
          </w:p>
        </w:tc>
      </w:tr>
      <w:tr w:rsidR="001728EF">
        <w:trPr>
          <w:trHeight w:val="442"/>
        </w:trPr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</w:tr>
    </w:tbl>
    <w:p w:rsidR="001728EF" w:rsidRDefault="001728EF">
      <w:pPr>
        <w:spacing w:line="1" w:lineRule="exact"/>
        <w:rPr>
          <w:sz w:val="20"/>
          <w:szCs w:val="20"/>
        </w:rPr>
      </w:pPr>
    </w:p>
    <w:p w:rsidR="001728EF" w:rsidRDefault="001728EF">
      <w:pPr>
        <w:sectPr w:rsidR="001728EF">
          <w:type w:val="continuous"/>
          <w:pgSz w:w="11900" w:h="16841"/>
          <w:pgMar w:top="1440" w:right="66" w:bottom="358" w:left="340" w:header="0" w:footer="0" w:gutter="0"/>
          <w:cols w:num="2" w:space="720" w:equalWidth="0">
            <w:col w:w="980" w:space="280"/>
            <w:col w:w="10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520"/>
        <w:gridCol w:w="520"/>
        <w:gridCol w:w="520"/>
        <w:gridCol w:w="560"/>
        <w:gridCol w:w="520"/>
        <w:gridCol w:w="520"/>
        <w:gridCol w:w="520"/>
        <w:gridCol w:w="520"/>
        <w:gridCol w:w="580"/>
        <w:gridCol w:w="580"/>
        <w:gridCol w:w="600"/>
        <w:gridCol w:w="600"/>
        <w:gridCol w:w="520"/>
        <w:gridCol w:w="580"/>
        <w:gridCol w:w="560"/>
        <w:gridCol w:w="520"/>
        <w:gridCol w:w="520"/>
        <w:gridCol w:w="520"/>
        <w:gridCol w:w="600"/>
      </w:tblGrid>
      <w:tr w:rsidR="001728EF">
        <w:trPr>
          <w:trHeight w:val="180"/>
        </w:trPr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г.Волосово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8,08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E92C22">
            <w:pPr>
              <w:spacing w:line="18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</w:t>
            </w:r>
            <w:r w:rsidR="00E92C22">
              <w:rPr>
                <w:rFonts w:eastAsia="Times New Roman"/>
                <w:sz w:val="16"/>
                <w:szCs w:val="16"/>
              </w:rPr>
              <w:t>1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E92C22">
            <w:pPr>
              <w:spacing w:line="18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1,</w:t>
            </w:r>
            <w:r w:rsidR="00E92C22">
              <w:rPr>
                <w:rFonts w:eastAsia="Times New Roman"/>
                <w:sz w:val="16"/>
                <w:szCs w:val="16"/>
              </w:rPr>
              <w:t>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Pr="00E92C22" w:rsidRDefault="00E92C22">
            <w:pPr>
              <w:spacing w:line="180" w:lineRule="exact"/>
              <w:ind w:right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1,15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0,16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E92C22">
            <w:pPr>
              <w:spacing w:line="18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12</w:t>
            </w:r>
            <w:r w:rsidR="00697260">
              <w:rPr>
                <w:rFonts w:eastAsia="Times New Roman"/>
                <w:sz w:val="16"/>
                <w:szCs w:val="16"/>
              </w:rPr>
              <w:t>7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0,15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84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48,87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508,8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E92C22">
            <w:pPr>
              <w:spacing w:line="18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13,38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96,1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E92C22">
            <w:pPr>
              <w:spacing w:line="18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1</w:t>
            </w:r>
            <w:r w:rsidR="00E92C22">
              <w:rPr>
                <w:rFonts w:eastAsia="Times New Roman"/>
                <w:sz w:val="16"/>
                <w:szCs w:val="16"/>
              </w:rPr>
              <w:t>2,9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0,002</w:t>
            </w: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0,16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0,18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0,01</w:t>
            </w:r>
          </w:p>
        </w:tc>
        <w:tc>
          <w:tcPr>
            <w:tcW w:w="5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0,04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1728EF" w:rsidRDefault="00697260">
            <w:pPr>
              <w:spacing w:line="18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0,05</w:t>
            </w:r>
          </w:p>
        </w:tc>
      </w:tr>
      <w:tr w:rsidR="001728EF">
        <w:trPr>
          <w:trHeight w:val="232"/>
        </w:trPr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</w:tr>
    </w:tbl>
    <w:p w:rsidR="001728EF" w:rsidRDefault="001728EF">
      <w:pPr>
        <w:spacing w:line="271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1"/>
        </w:numPr>
        <w:tabs>
          <w:tab w:val="left" w:pos="1920"/>
        </w:tabs>
        <w:ind w:left="1920" w:hanging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технологических зон водоотведения</w:t>
      </w:r>
    </w:p>
    <w:p w:rsidR="001728EF" w:rsidRDefault="00697260">
      <w:pPr>
        <w:spacing w:line="235" w:lineRule="auto"/>
        <w:ind w:left="1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Сброс очищенных сточных вод осуществляется на иловые площадки.</w:t>
      </w:r>
    </w:p>
    <w:p w:rsidR="001728EF" w:rsidRDefault="001728EF">
      <w:pPr>
        <w:spacing w:line="6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2"/>
        </w:numPr>
        <w:tabs>
          <w:tab w:val="left" w:pos="1920"/>
        </w:tabs>
        <w:ind w:left="1920" w:hanging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состояния и функционирования системы утилизации осадка сточных</w:t>
      </w:r>
    </w:p>
    <w:p w:rsidR="001728EF" w:rsidRDefault="00697260">
      <w:pPr>
        <w:ind w:left="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вод</w:t>
      </w:r>
    </w:p>
    <w:p w:rsidR="001728EF" w:rsidRDefault="00697260">
      <w:pPr>
        <w:spacing w:line="235" w:lineRule="auto"/>
        <w:ind w:left="12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Избыточный ил направлялся в илосборник.</w:t>
      </w:r>
    </w:p>
    <w:p w:rsidR="001728EF" w:rsidRDefault="001728EF">
      <w:pPr>
        <w:spacing w:line="6" w:lineRule="exact"/>
        <w:rPr>
          <w:sz w:val="20"/>
          <w:szCs w:val="20"/>
        </w:rPr>
      </w:pPr>
    </w:p>
    <w:p w:rsidR="001728EF" w:rsidRDefault="00697260">
      <w:pPr>
        <w:numPr>
          <w:ilvl w:val="1"/>
          <w:numId w:val="23"/>
        </w:numPr>
        <w:tabs>
          <w:tab w:val="left" w:pos="1920"/>
        </w:tabs>
        <w:ind w:left="1920" w:hanging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состояния и функционирования канализационных коллекторов и сетей,</w:t>
      </w:r>
    </w:p>
    <w:p w:rsidR="001728EF" w:rsidRDefault="001728E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numPr>
          <w:ilvl w:val="0"/>
          <w:numId w:val="23"/>
        </w:numPr>
        <w:tabs>
          <w:tab w:val="left" w:pos="798"/>
        </w:tabs>
        <w:spacing w:line="234" w:lineRule="auto"/>
        <w:ind w:left="520" w:right="500" w:hanging="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сооружений на них, включая оценку амортизации (износа) и определение возможности обеспечения отвода и утилизации сточных вод</w:t>
      </w:r>
    </w:p>
    <w:p w:rsidR="001728EF" w:rsidRDefault="001728E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728EF" w:rsidRDefault="001728E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7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Очистные сооружения производительностью 4200 м3/сут введены в эксплуатацию в1980 г., находятся в эксплуатации более 30 лет. На КОС производится механическая и биологическая очистка преимущественно хозяйственно-бытовых сточных вод из систем канализаций г.Волосово, п.Кикерино и п.Калитино.</w:t>
      </w:r>
    </w:p>
    <w:p w:rsidR="001728EF" w:rsidRDefault="001728E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6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КОС включают в себя приёмную камеру, песколовки, аэротенки, аэробные минерализаторы, вторичные отстойники, контактные резервуары, камеру обеззараживания, воздуходувную станцию, иловые площадки, блок обеззараживания, но не включают никакой доочистки.</w:t>
      </w:r>
    </w:p>
    <w:p w:rsidR="001728EF" w:rsidRDefault="001728E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4" w:lineRule="auto"/>
        <w:ind w:left="520" w:right="500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Сброс очищенных сточных вод осуществляется в ручей Ветка – водоём 2 категории по рыбохозяйственному значению.</w:t>
      </w:r>
    </w:p>
    <w:p w:rsidR="001728EF" w:rsidRDefault="001728E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ind w:left="12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Фактическая производительность очистных сооружений –</w:t>
      </w:r>
      <w:r w:rsidR="00E92C22">
        <w:rPr>
          <w:rFonts w:eastAsia="Times New Roman"/>
          <w:sz w:val="24"/>
          <w:szCs w:val="24"/>
        </w:rPr>
        <w:t xml:space="preserve"> 1815,6</w:t>
      </w:r>
      <w:r>
        <w:rPr>
          <w:rFonts w:eastAsia="Times New Roman"/>
          <w:sz w:val="24"/>
          <w:szCs w:val="24"/>
        </w:rPr>
        <w:t xml:space="preserve"> м3/</w:t>
      </w:r>
      <w:proofErr w:type="spellStart"/>
      <w:r>
        <w:rPr>
          <w:rFonts w:eastAsia="Times New Roman"/>
          <w:sz w:val="24"/>
          <w:szCs w:val="24"/>
        </w:rPr>
        <w:t>сут</w:t>
      </w:r>
      <w:proofErr w:type="spellEnd"/>
      <w:r>
        <w:rPr>
          <w:rFonts w:eastAsia="Times New Roman"/>
          <w:sz w:val="24"/>
          <w:szCs w:val="24"/>
        </w:rPr>
        <w:t>.</w:t>
      </w:r>
    </w:p>
    <w:p w:rsidR="001728EF" w:rsidRDefault="001728E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6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Принятая проектная схема очистки следующая: сточные воды по двум напорным трубопроводам поступают в приёмный резервуар главной насосной станции, служащий гасителем напора. Далее сточные воды проходят механическую очистку на решётках и песколовках.</w:t>
      </w:r>
    </w:p>
    <w:p w:rsidR="001728EF" w:rsidRDefault="001728E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6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На решётках задерживаются крупные примеси, обеззараживаются хлорной известью. В песколовках происходит осаждение крупных минеральных частиц песка, который откачивается на иловые площадки.</w:t>
      </w:r>
    </w:p>
    <w:p w:rsidR="001728EF" w:rsidRDefault="001728E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7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После песколовок сточные воды поступают в первичные отстойники, где происходит осаждение мелкой минеральной взвеси и органического происхождения. Осадок перекачивается в аэробные минерализаторы, где происходит стабилизация осадка; после чего он перекачивается на иловые площадки для обезвоживания. Из первичных отстойников стоки поступают на биологическую очистку в аэротенки.</w:t>
      </w:r>
    </w:p>
    <w:p w:rsidR="001728EF" w:rsidRDefault="001728EF">
      <w:pPr>
        <w:spacing w:line="17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7" w:lineRule="auto"/>
        <w:ind w:left="520" w:right="500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Очистка в аэротенках производится с помощью активного ила, который задерживается во вторичных отстойниках. Очищенная вода поступает в контактные резервуары, где происходит осаждение ила. Большая часть активного ила возвращается в аэротенки – это возвратный ил. Избыточный ил перекачивается в аэробные минерализаторы, где происходит стабилизация осадка, после чего он перекачивается на иловые площадки для обезвоживания.</w: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326" w:lineRule="exact"/>
        <w:rPr>
          <w:sz w:val="20"/>
          <w:szCs w:val="20"/>
        </w:rPr>
      </w:pPr>
    </w:p>
    <w:p w:rsidR="001728EF" w:rsidRDefault="00697260">
      <w:pPr>
        <w:ind w:right="-19"/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12</w:t>
      </w:r>
    </w:p>
    <w:p w:rsidR="001728EF" w:rsidRDefault="001728EF">
      <w:pPr>
        <w:sectPr w:rsidR="001728EF">
          <w:type w:val="continuous"/>
          <w:pgSz w:w="11900" w:h="16841"/>
          <w:pgMar w:top="1440" w:right="66" w:bottom="358" w:left="340" w:header="0" w:footer="0" w:gutter="0"/>
          <w:cols w:space="720" w:equalWidth="0">
            <w:col w:w="11500"/>
          </w:cols>
        </w:sectPr>
      </w:pPr>
    </w:p>
    <w:p w:rsidR="001728EF" w:rsidRDefault="00697260">
      <w:pPr>
        <w:spacing w:line="236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Иловые площадки асфальтированы и имеют форму конуса. Внизу под двухметровым слоем щебёнки расположена перфорированная труба, в которую стекает вода с ила. По трубе вода направляется в голову канализационных очистных сооружений.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8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Обеззараживание очищенных стоков производится ультрафиолетовым излучением с помощью установки «Луч-6».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numPr>
          <w:ilvl w:val="1"/>
          <w:numId w:val="24"/>
        </w:numPr>
        <w:tabs>
          <w:tab w:val="left" w:pos="1112"/>
        </w:tabs>
        <w:spacing w:line="234" w:lineRule="auto"/>
        <w:ind w:left="8"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составе производственно-вспомогательного здания былипредусмотрены помещения воздуходувной, а также бытовые и вспомогательные помещения.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7" w:lineRule="auto"/>
        <w:ind w:left="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данный момент канализационные очистные работают неудовлетворительно. Сброс канализационных (хозяйственно-бытовых, ливневых, пр.) недоочищенных стоков г.Волосово осуществляется в водоём 2 категории по рыбохозяйственному значению, чем наносит вред флоре и фауне данного водоёма и приграничных территорий.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8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Биологическая ступень как технологическая ступень очистки на данный момент работает неудовлетворительно. Аэротенки работают как низконагружаемые (т.е. низкоэффективные)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7" w:lineRule="auto"/>
        <w:ind w:left="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очистные сооружения. Аэрационная система вместе с арматурой проржавела и работает лишь частично. Аэродувное оборудование частично в нерабочем состоянии, воздух на аэрацию подаётся в недостаточном количестве. Эрлифты проржавели, не поддаются управлению. Состояние всех бетонных конструкций и ёмкостей - неудовлетворительное, бетон крошится, в нём видны трещины, свищи.</w:t>
      </w:r>
    </w:p>
    <w:p w:rsidR="001728EF" w:rsidRDefault="001728EF">
      <w:pPr>
        <w:spacing w:line="17" w:lineRule="exact"/>
        <w:rPr>
          <w:rFonts w:eastAsia="Times New Roman"/>
          <w:sz w:val="24"/>
          <w:szCs w:val="24"/>
        </w:rPr>
      </w:pPr>
    </w:p>
    <w:p w:rsidR="00E92C22" w:rsidRPr="00D329EB" w:rsidRDefault="00697260" w:rsidP="00D329EB">
      <w:pPr>
        <w:numPr>
          <w:ilvl w:val="0"/>
          <w:numId w:val="24"/>
        </w:numPr>
        <w:tabs>
          <w:tab w:val="left" w:pos="296"/>
        </w:tabs>
        <w:spacing w:line="237" w:lineRule="auto"/>
        <w:ind w:left="8" w:hanging="8"/>
        <w:jc w:val="both"/>
        <w:rPr>
          <w:rFonts w:eastAsia="Times New Roman"/>
          <w:sz w:val="24"/>
          <w:szCs w:val="24"/>
        </w:rPr>
      </w:pPr>
      <w:r w:rsidRPr="00D329EB">
        <w:rPr>
          <w:rFonts w:eastAsia="Times New Roman"/>
          <w:sz w:val="24"/>
          <w:szCs w:val="24"/>
        </w:rPr>
        <w:t>целом, состояние резервуаров КОС – неудовлетворительное, бетонные ёмкости нуждаются в полной реконструкции. Обвязка, арматура – ржавые, крашены сверху на ржавчину, большая часть арматуры заклинена, не работает. Дренажная система иловых площадок частично закольматирована, находится в неудовлетворительном состоянии, не справляется с нагрузкой и подлежит реконструкции.</w:t>
      </w:r>
    </w:p>
    <w:p w:rsidR="001728EF" w:rsidRDefault="001728EF">
      <w:pPr>
        <w:spacing w:line="17" w:lineRule="exact"/>
        <w:rPr>
          <w:rFonts w:eastAsia="Times New Roman"/>
          <w:sz w:val="24"/>
          <w:szCs w:val="24"/>
        </w:rPr>
      </w:pPr>
    </w:p>
    <w:p w:rsidR="001728EF" w:rsidRDefault="00D329EB">
      <w:pPr>
        <w:spacing w:line="238" w:lineRule="auto"/>
        <w:ind w:left="8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КОС производят очистку стоков в рамках проектных показателей, но запроектированная технология не обеспечивает качество стоков до уровня современных требований природоохранного законодательства.</w:t>
      </w:r>
    </w:p>
    <w:p w:rsidR="001728EF" w:rsidRDefault="001728EF">
      <w:pPr>
        <w:spacing w:line="295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5"/>
        </w:numPr>
        <w:tabs>
          <w:tab w:val="left" w:pos="1424"/>
        </w:tabs>
        <w:spacing w:line="235" w:lineRule="auto"/>
        <w:ind w:left="8"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Оценка безопасности и надежности централизованных систем водоотведения и их управляемости </w:t>
      </w:r>
      <w:r>
        <w:rPr>
          <w:rFonts w:eastAsia="Times New Roman"/>
          <w:sz w:val="24"/>
          <w:szCs w:val="24"/>
        </w:rPr>
        <w:t>Заложенная на очистных сооружениях технология не обеспечивает очистку сточныхвод до качества,</w:t>
      </w:r>
    </w:p>
    <w:p w:rsidR="001728EF" w:rsidRDefault="001728EF">
      <w:pPr>
        <w:spacing w:line="12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7" w:lineRule="auto"/>
        <w:ind w:left="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соответствующего современным нормам, а в данный момент биологическая ступень и ступень доочистки КОС работают неудовлетворительно. Сброс недоочищенных канализационных (хозяйственно-бытовых, ливневых, пр.) стоков г.Волосово осуществляется в водоём 2 категории по рыбохозяйственному значению – ручей Ветка.</w:t>
      </w:r>
    </w:p>
    <w:p w:rsidR="001728EF" w:rsidRDefault="001728E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7" w:lineRule="auto"/>
        <w:ind w:left="8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Для достижения современных требований к показателям очищенных сточных вод необходима полная реконструкция - снос существующих и строительство новых очистных сооружений с современными технологиями очистки воды, современным оборудованием, системой автоматизированного управления всем комплексом канализационных очистных сооружений.</w:t>
      </w:r>
    </w:p>
    <w:p w:rsidR="001728EF" w:rsidRDefault="001728EF">
      <w:pPr>
        <w:spacing w:line="14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6" w:lineRule="auto"/>
        <w:ind w:left="8" w:firstLine="708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Кроме того, при реконструкции канализационных очистных сооружений с использованием биологических очистных сооружений в закрытом здании, размер СЗЗ сильно уменьшится (до 25-50 м), что позволит снизить влияние КОС на окружающую среду.</w:t>
      </w:r>
    </w:p>
    <w:p w:rsidR="001728EF" w:rsidRDefault="001728E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4" w:lineRule="auto"/>
        <w:ind w:left="8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Централизованная система отвода хозяйственно-бытовых стоков не гарантирует работоспособность системы в целом.</w:t>
      </w:r>
    </w:p>
    <w:p w:rsidR="001728EF" w:rsidRDefault="001728EF">
      <w:pPr>
        <w:spacing w:line="18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numPr>
          <w:ilvl w:val="0"/>
          <w:numId w:val="25"/>
        </w:numPr>
        <w:tabs>
          <w:tab w:val="left" w:pos="1424"/>
        </w:tabs>
        <w:spacing w:line="234" w:lineRule="auto"/>
        <w:ind w:left="8"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Анализ территорий муниципального образования, неохваченных централизованной системой водоотведения.</w:t>
      </w:r>
    </w:p>
    <w:p w:rsidR="001728EF" w:rsidRDefault="001728E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4" w:lineRule="auto"/>
        <w:ind w:left="8" w:firstLine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 всех проживающих в Волосовском городском поселении Волосовского муниципального района Ленинградской области охвачено централизованной системой канализации менее </w:t>
      </w:r>
      <w:r w:rsidR="00D329EB">
        <w:rPr>
          <w:rFonts w:eastAsia="Times New Roman"/>
          <w:sz w:val="24"/>
          <w:szCs w:val="24"/>
        </w:rPr>
        <w:t>75</w:t>
      </w:r>
      <w:r>
        <w:rPr>
          <w:rFonts w:eastAsia="Times New Roman"/>
          <w:sz w:val="24"/>
          <w:szCs w:val="24"/>
        </w:rPr>
        <w:t>%.</w:t>
      </w:r>
    </w:p>
    <w:p w:rsidR="001728EF" w:rsidRDefault="001728EF">
      <w:pPr>
        <w:spacing w:line="6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ind w:left="7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3.1.2. Существующие балансы производительности сооружений системы водоотведения</w:t>
      </w:r>
    </w:p>
    <w:p w:rsidR="001728EF" w:rsidRDefault="001728EF">
      <w:pPr>
        <w:spacing w:line="1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6"/>
        </w:numPr>
        <w:tabs>
          <w:tab w:val="left" w:pos="1424"/>
        </w:tabs>
        <w:spacing w:line="236" w:lineRule="auto"/>
        <w:ind w:left="8" w:firstLine="70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баланс поступления сточных вод в централизованную систему водоотведения, с выделением видов централизованных систем водоотведения по бассейнам канализования очистных сооружений и прямых выпусков</w:t>
      </w:r>
    </w:p>
    <w:p w:rsidR="001728EF" w:rsidRDefault="001728EF">
      <w:pPr>
        <w:sectPr w:rsidR="001728EF">
          <w:pgSz w:w="11900" w:h="16841"/>
          <w:pgMar w:top="710" w:right="566" w:bottom="358" w:left="852" w:header="0" w:footer="0" w:gutter="0"/>
          <w:cols w:space="720" w:equalWidth="0">
            <w:col w:w="10488"/>
          </w:cols>
        </w:sectPr>
      </w:pPr>
    </w:p>
    <w:p w:rsidR="001728EF" w:rsidRDefault="001728EF">
      <w:pPr>
        <w:spacing w:line="54" w:lineRule="exact"/>
        <w:rPr>
          <w:sz w:val="20"/>
          <w:szCs w:val="20"/>
        </w:rPr>
      </w:pPr>
    </w:p>
    <w:p w:rsidR="001728EF" w:rsidRDefault="00697260">
      <w:pPr>
        <w:ind w:right="12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13</w:t>
      </w:r>
    </w:p>
    <w:p w:rsidR="001728EF" w:rsidRDefault="001728EF">
      <w:pPr>
        <w:sectPr w:rsidR="001728EF">
          <w:type w:val="continuous"/>
          <w:pgSz w:w="11900" w:h="16841"/>
          <w:pgMar w:top="710" w:right="566" w:bottom="358" w:left="852" w:header="0" w:footer="0" w:gutter="0"/>
          <w:cols w:space="720" w:equalWidth="0">
            <w:col w:w="1048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220"/>
        <w:gridCol w:w="380"/>
        <w:gridCol w:w="240"/>
        <w:gridCol w:w="860"/>
        <w:gridCol w:w="260"/>
        <w:gridCol w:w="120"/>
        <w:gridCol w:w="40"/>
        <w:gridCol w:w="120"/>
        <w:gridCol w:w="300"/>
        <w:gridCol w:w="920"/>
        <w:gridCol w:w="280"/>
        <w:gridCol w:w="80"/>
        <w:gridCol w:w="140"/>
        <w:gridCol w:w="120"/>
        <w:gridCol w:w="320"/>
        <w:gridCol w:w="920"/>
        <w:gridCol w:w="920"/>
        <w:gridCol w:w="30"/>
      </w:tblGrid>
      <w:tr w:rsidR="001728EF">
        <w:trPr>
          <w:trHeight w:val="208"/>
        </w:trPr>
        <w:tc>
          <w:tcPr>
            <w:tcW w:w="5420" w:type="dxa"/>
            <w:gridSpan w:val="5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728EF" w:rsidRDefault="00697260">
            <w:pPr>
              <w:spacing w:line="208" w:lineRule="exact"/>
              <w:ind w:left="3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lastRenderedPageBreak/>
              <w:t>Водопотребление, м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sz w:val="16"/>
                <w:szCs w:val="16"/>
              </w:rPr>
              <w:t>/сутки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Водоотведение, м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sz w:val="16"/>
                <w:szCs w:val="16"/>
              </w:rPr>
              <w:t>/сутки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6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Холодная вода</w:t>
            </w:r>
          </w:p>
        </w:tc>
        <w:tc>
          <w:tcPr>
            <w:tcW w:w="1860" w:type="dxa"/>
            <w:gridSpan w:val="6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Горячая вода</w:t>
            </w: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8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Кол-во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Нормы</w:t>
            </w: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Расход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Бытовые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Безвоз-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водо-потре-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Нормы</w:t>
            </w:r>
          </w:p>
        </w:tc>
        <w:tc>
          <w:tcPr>
            <w:tcW w:w="8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расхода</w:t>
            </w:r>
          </w:p>
        </w:tc>
        <w:tc>
          <w:tcPr>
            <w:tcW w:w="9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стоки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вратные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8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6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бителей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расхода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горячей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потери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9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холод-ной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7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q  U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7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 xml:space="preserve">q </w:t>
            </w:r>
            <w:r>
              <w:rPr>
                <w:rFonts w:eastAsia="Times New Roman"/>
                <w:sz w:val="9"/>
                <w:szCs w:val="9"/>
                <w:vertAlign w:val="subscript"/>
              </w:rPr>
              <w:t>u</w:t>
            </w:r>
            <w:r>
              <w:rPr>
                <w:rFonts w:eastAsia="Times New Roman"/>
                <w:sz w:val="8"/>
                <w:szCs w:val="8"/>
              </w:rPr>
              <w:t xml:space="preserve"> U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водопотребителей,</w:t>
            </w: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1728EF" w:rsidRDefault="00697260">
            <w:pPr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6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1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1"/>
        </w:trPr>
        <w:tc>
          <w:tcPr>
            <w:tcW w:w="3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q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c</w:t>
            </w:r>
            <w:r>
              <w:rPr>
                <w:rFonts w:eastAsia="Times New Roman"/>
                <w:sz w:val="20"/>
                <w:szCs w:val="20"/>
                <w:vertAlign w:val="subscript"/>
              </w:rPr>
              <w:t>u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q</w:t>
            </w:r>
            <w:r>
              <w:rPr>
                <w:rFonts w:ascii="Gabriola" w:eastAsia="Gabriola" w:hAnsi="Gabriola" w:cs="Gabriola"/>
                <w:sz w:val="18"/>
                <w:szCs w:val="18"/>
                <w:vertAlign w:val="superscript"/>
              </w:rPr>
              <w:t>h</w:t>
            </w:r>
            <w:r>
              <w:rPr>
                <w:rFonts w:eastAsia="Times New Roman"/>
                <w:sz w:val="18"/>
                <w:szCs w:val="18"/>
                <w:vertAlign w:val="subscript"/>
              </w:rPr>
              <w:t>u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4"/>
        </w:trPr>
        <w:tc>
          <w:tcPr>
            <w:tcW w:w="3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2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220" w:type="dxa"/>
            <w:vAlign w:val="bottom"/>
          </w:tcPr>
          <w:p w:rsidR="001728EF" w:rsidRDefault="001728EF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сутки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л/сут</w:t>
            </w:r>
          </w:p>
        </w:tc>
        <w:tc>
          <w:tcPr>
            <w:tcW w:w="26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4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280" w:type="dxa"/>
            <w:vAlign w:val="bottom"/>
          </w:tcPr>
          <w:p w:rsidR="001728EF" w:rsidRDefault="001728EF"/>
        </w:tc>
        <w:tc>
          <w:tcPr>
            <w:tcW w:w="80" w:type="dxa"/>
            <w:vAlign w:val="bottom"/>
          </w:tcPr>
          <w:p w:rsidR="001728EF" w:rsidRDefault="001728EF"/>
        </w:tc>
        <w:tc>
          <w:tcPr>
            <w:tcW w:w="14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86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час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л/сут</w:t>
            </w:r>
          </w:p>
        </w:tc>
        <w:tc>
          <w:tcPr>
            <w:tcW w:w="500" w:type="dxa"/>
            <w:gridSpan w:val="3"/>
            <w:vMerge w:val="restart"/>
            <w:vAlign w:val="bottom"/>
          </w:tcPr>
          <w:p w:rsidR="001728EF" w:rsidRDefault="0069726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gridSpan w:val="3"/>
            <w:vMerge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5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ind w:left="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320" w:type="dxa"/>
            <w:gridSpan w:val="8"/>
            <w:vAlign w:val="bottom"/>
          </w:tcPr>
          <w:p w:rsidR="001728EF" w:rsidRDefault="00697260">
            <w:pPr>
              <w:spacing w:line="170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 расчета</w:t>
            </w: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г. Волосово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2306,4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1153,2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3459,6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Жители д. Лагоново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250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Администрация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1,44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(3 шт.)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96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61,44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21,76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83,2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ДДУ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Школы (3 шт.)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1507/1507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10,6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15,97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3,4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5,12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21,09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(посетители)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520/520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5,2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7,8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Поликлиника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51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8,67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64</w:t>
            </w: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10,88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19,55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Больница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277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2,77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1,66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4,43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Магазины (120 шт.)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680/680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195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132,6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55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37,4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170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Столовые, кафе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212/28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1,7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0,85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2,55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Предприятие бытового обслуживания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79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0,79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1,26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Бани</w:t>
            </w: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185/23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11,1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120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22,2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33,3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Гостиница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24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115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85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2,04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4,8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3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720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2,7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1,94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1,3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0,94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2,88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КДЦ "Родник"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43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0,26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0,69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Предприятия ЖКХ (сотрудники)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113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1,13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1,81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Хлебзавод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34/17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0,85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20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0,68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1,53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Отряд ГПС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ОМВД по Волосовскому району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34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Волосовский суд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30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0,18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3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Прокуратура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3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0,09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3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Охранные предприятия</w:t>
            </w: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30/15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16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0,75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16" w:lineRule="exact"/>
        <w:rPr>
          <w:sz w:val="20"/>
          <w:szCs w:val="20"/>
        </w:rPr>
      </w:pPr>
    </w:p>
    <w:p w:rsidR="001728EF" w:rsidRDefault="00697260">
      <w:pPr>
        <w:ind w:left="5140"/>
        <w:rPr>
          <w:sz w:val="20"/>
          <w:szCs w:val="20"/>
        </w:rPr>
      </w:pPr>
      <w:r>
        <w:rPr>
          <w:rFonts w:ascii="Calibri" w:eastAsia="Calibri" w:hAnsi="Calibri" w:cs="Calibri"/>
        </w:rPr>
        <w:t>14</w:t>
      </w:r>
    </w:p>
    <w:p w:rsidR="001728EF" w:rsidRDefault="001728EF">
      <w:pPr>
        <w:sectPr w:rsidR="001728EF">
          <w:pgSz w:w="11900" w:h="16841"/>
          <w:pgMar w:top="872" w:right="1126" w:bottom="358" w:left="840" w:header="0" w:footer="0" w:gutter="0"/>
          <w:cols w:space="720" w:equalWidth="0">
            <w:col w:w="9940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820"/>
        <w:gridCol w:w="220"/>
        <w:gridCol w:w="380"/>
        <w:gridCol w:w="240"/>
        <w:gridCol w:w="860"/>
        <w:gridCol w:w="260"/>
        <w:gridCol w:w="120"/>
        <w:gridCol w:w="40"/>
        <w:gridCol w:w="120"/>
        <w:gridCol w:w="300"/>
        <w:gridCol w:w="920"/>
        <w:gridCol w:w="280"/>
        <w:gridCol w:w="80"/>
        <w:gridCol w:w="140"/>
        <w:gridCol w:w="120"/>
        <w:gridCol w:w="320"/>
        <w:gridCol w:w="920"/>
        <w:gridCol w:w="920"/>
        <w:gridCol w:w="30"/>
      </w:tblGrid>
      <w:tr w:rsidR="001728EF">
        <w:trPr>
          <w:trHeight w:val="208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520" w:type="dxa"/>
            <w:gridSpan w:val="5"/>
            <w:tcBorders>
              <w:top w:val="single" w:sz="8" w:space="0" w:color="auto"/>
            </w:tcBorders>
            <w:vAlign w:val="bottom"/>
          </w:tcPr>
          <w:p w:rsidR="001728EF" w:rsidRDefault="00697260">
            <w:pPr>
              <w:spacing w:line="208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Водопотребление, м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sz w:val="16"/>
                <w:szCs w:val="16"/>
              </w:rPr>
              <w:t>/сутки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Водоотведение, м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3</w:t>
            </w:r>
            <w:r>
              <w:rPr>
                <w:rFonts w:eastAsia="Times New Roman"/>
                <w:sz w:val="16"/>
                <w:szCs w:val="16"/>
              </w:rPr>
              <w:t>/сутки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6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Холодная вода</w:t>
            </w:r>
          </w:p>
        </w:tc>
        <w:tc>
          <w:tcPr>
            <w:tcW w:w="1860" w:type="dxa"/>
            <w:gridSpan w:val="6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Горячая вода</w:t>
            </w: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87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Кол-во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Нормы</w:t>
            </w: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16"/>
                <w:szCs w:val="16"/>
              </w:rPr>
              <w:t>Расход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Бытовые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Безвоз-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8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7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водо-потре-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Нормы</w:t>
            </w:r>
          </w:p>
        </w:tc>
        <w:tc>
          <w:tcPr>
            <w:tcW w:w="8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расхода</w:t>
            </w:r>
          </w:p>
        </w:tc>
        <w:tc>
          <w:tcPr>
            <w:tcW w:w="9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стоки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вратные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1"/>
        </w:trPr>
        <w:tc>
          <w:tcPr>
            <w:tcW w:w="2900" w:type="dxa"/>
            <w:vMerge w:val="restart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Наименование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бителей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расхода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c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горячей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h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потери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5"/>
        </w:trPr>
        <w:tc>
          <w:tcPr>
            <w:tcW w:w="2900" w:type="dxa"/>
            <w:vMerge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9"/>
        </w:trPr>
        <w:tc>
          <w:tcPr>
            <w:tcW w:w="2900" w:type="dxa"/>
            <w:vMerge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холод-ной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7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9"/>
                <w:szCs w:val="9"/>
              </w:rPr>
              <w:t>q  U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4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79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8"/>
                <w:szCs w:val="8"/>
              </w:rPr>
              <w:t xml:space="preserve">q </w:t>
            </w:r>
            <w:r>
              <w:rPr>
                <w:rFonts w:eastAsia="Times New Roman"/>
                <w:sz w:val="9"/>
                <w:szCs w:val="9"/>
                <w:vertAlign w:val="subscript"/>
              </w:rPr>
              <w:t>u</w:t>
            </w:r>
            <w:r>
              <w:rPr>
                <w:rFonts w:eastAsia="Times New Roman"/>
                <w:sz w:val="8"/>
                <w:szCs w:val="8"/>
              </w:rPr>
              <w:t xml:space="preserve"> U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shd w:val="clear" w:color="auto" w:fill="000000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2900" w:type="dxa"/>
            <w:vMerge w:val="restart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водопотребителей,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gridSpan w:val="5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gridSpan w:val="4"/>
            <w:vMerge w:val="restart"/>
            <w:vAlign w:val="bottom"/>
          </w:tcPr>
          <w:p w:rsidR="001728EF" w:rsidRDefault="00697260">
            <w:pPr>
              <w:ind w:left="2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1000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4"/>
        </w:trPr>
        <w:tc>
          <w:tcPr>
            <w:tcW w:w="2900" w:type="dxa"/>
            <w:vMerge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1"/>
        </w:trPr>
        <w:tc>
          <w:tcPr>
            <w:tcW w:w="2900" w:type="dxa"/>
            <w:vMerge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воды</w:t>
            </w:r>
          </w:p>
        </w:tc>
        <w:tc>
          <w:tcPr>
            <w:tcW w:w="840" w:type="dxa"/>
            <w:gridSpan w:val="5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vMerge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51"/>
        </w:trPr>
        <w:tc>
          <w:tcPr>
            <w:tcW w:w="2900" w:type="dxa"/>
            <w:vMerge w:val="restart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U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q</w:t>
            </w:r>
            <w:r>
              <w:rPr>
                <w:rFonts w:eastAsia="Times New Roman"/>
                <w:sz w:val="20"/>
                <w:szCs w:val="20"/>
                <w:vertAlign w:val="superscript"/>
              </w:rPr>
              <w:t>c</w:t>
            </w:r>
            <w:r>
              <w:rPr>
                <w:rFonts w:eastAsia="Times New Roman"/>
                <w:sz w:val="20"/>
                <w:szCs w:val="20"/>
                <w:vertAlign w:val="subscript"/>
              </w:rPr>
              <w:t>u</w:t>
            </w: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5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q</w:t>
            </w:r>
            <w:r>
              <w:rPr>
                <w:rFonts w:ascii="Gabriola" w:eastAsia="Gabriola" w:hAnsi="Gabriola" w:cs="Gabriola"/>
                <w:sz w:val="18"/>
                <w:szCs w:val="18"/>
                <w:vertAlign w:val="superscript"/>
              </w:rPr>
              <w:t>h</w:t>
            </w:r>
            <w:r>
              <w:rPr>
                <w:rFonts w:eastAsia="Times New Roman"/>
                <w:sz w:val="18"/>
                <w:szCs w:val="18"/>
                <w:vertAlign w:val="subscript"/>
              </w:rPr>
              <w:t>u</w:t>
            </w: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7"/>
        </w:trPr>
        <w:tc>
          <w:tcPr>
            <w:tcW w:w="2900" w:type="dxa"/>
            <w:vMerge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220" w:type="dxa"/>
            <w:vAlign w:val="bottom"/>
          </w:tcPr>
          <w:p w:rsidR="001728EF" w:rsidRDefault="001728EF"/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сутки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л/сут</w:t>
            </w:r>
          </w:p>
        </w:tc>
        <w:tc>
          <w:tcPr>
            <w:tcW w:w="26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4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280" w:type="dxa"/>
            <w:vAlign w:val="bottom"/>
          </w:tcPr>
          <w:p w:rsidR="001728EF" w:rsidRDefault="001728EF"/>
        </w:tc>
        <w:tc>
          <w:tcPr>
            <w:tcW w:w="80" w:type="dxa"/>
            <w:vAlign w:val="bottom"/>
          </w:tcPr>
          <w:p w:rsidR="001728EF" w:rsidRDefault="001728EF"/>
        </w:tc>
        <w:tc>
          <w:tcPr>
            <w:tcW w:w="140" w:type="dxa"/>
            <w:vAlign w:val="bottom"/>
          </w:tcPr>
          <w:p w:rsidR="001728EF" w:rsidRDefault="001728EF"/>
        </w:tc>
        <w:tc>
          <w:tcPr>
            <w:tcW w:w="120" w:type="dxa"/>
            <w:vAlign w:val="bottom"/>
          </w:tcPr>
          <w:p w:rsidR="001728EF" w:rsidRDefault="001728EF"/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86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час</w:t>
            </w: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6"/>
                <w:szCs w:val="16"/>
              </w:rPr>
              <w:t>л/сут</w:t>
            </w:r>
          </w:p>
        </w:tc>
        <w:tc>
          <w:tcPr>
            <w:tcW w:w="500" w:type="dxa"/>
            <w:gridSpan w:val="3"/>
            <w:vMerge w:val="restart"/>
            <w:vAlign w:val="bottom"/>
          </w:tcPr>
          <w:p w:rsidR="001728EF" w:rsidRDefault="0069726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3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gridSpan w:val="3"/>
            <w:vMerge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7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5"/>
                <w:szCs w:val="15"/>
              </w:rPr>
            </w:pP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м 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55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Почта, связь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35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0,35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2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0,21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1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Автовокзал, ж/д вокзал (сотрудники)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2"/>
            <w:vAlign w:val="bottom"/>
          </w:tcPr>
          <w:p w:rsidR="001728EF" w:rsidRDefault="00697260">
            <w:pPr>
              <w:spacing w:line="171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11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10</w:t>
            </w: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0,11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6</w:t>
            </w:r>
          </w:p>
        </w:tc>
        <w:tc>
          <w:tcPr>
            <w:tcW w:w="620" w:type="dxa"/>
            <w:gridSpan w:val="4"/>
            <w:vAlign w:val="bottom"/>
          </w:tcPr>
          <w:p w:rsidR="001728EF" w:rsidRDefault="00697260">
            <w:pPr>
              <w:spacing w:line="171" w:lineRule="exact"/>
              <w:ind w:left="22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0,07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0,18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1" w:lineRule="exact"/>
              <w:ind w:right="3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37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4560" w:type="dxa"/>
            <w:gridSpan w:val="5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Итог - хозяйственно-питьевые нужды: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2583,48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1263,56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3847,04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gridSpan w:val="4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290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Поливка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gridSpan w:val="3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23500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0,4</w:t>
            </w:r>
          </w:p>
        </w:tc>
        <w:tc>
          <w:tcPr>
            <w:tcW w:w="540" w:type="dxa"/>
            <w:gridSpan w:val="4"/>
            <w:vAlign w:val="bottom"/>
          </w:tcPr>
          <w:p w:rsidR="001728EF" w:rsidRDefault="00697260">
            <w:pPr>
              <w:spacing w:line="170" w:lineRule="exact"/>
              <w:ind w:left="18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9,4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500" w:type="dxa"/>
            <w:gridSpan w:val="3"/>
            <w:vAlign w:val="bottom"/>
          </w:tcPr>
          <w:p w:rsidR="001728EF" w:rsidRDefault="00697260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20" w:type="dxa"/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3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9,4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2"/>
        </w:trPr>
        <w:tc>
          <w:tcPr>
            <w:tcW w:w="37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0"/>
        </w:trPr>
        <w:tc>
          <w:tcPr>
            <w:tcW w:w="4560" w:type="dxa"/>
            <w:gridSpan w:val="5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left="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>Итог по участку: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2592,88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gridSpan w:val="5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1263,56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3847,04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6"/>
                <w:szCs w:val="16"/>
              </w:rPr>
              <w:t>9,4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0"/>
        </w:trPr>
        <w:tc>
          <w:tcPr>
            <w:tcW w:w="29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8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7"/>
        </w:numPr>
        <w:tabs>
          <w:tab w:val="left" w:pos="1536"/>
        </w:tabs>
        <w:spacing w:line="234" w:lineRule="auto"/>
        <w:ind w:left="120" w:right="120"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описание системы коммерческого учета принимаемых сточных вод и анализ планов по установке приборов учета</w:t>
      </w:r>
    </w:p>
    <w:p w:rsidR="001728EF" w:rsidRDefault="001728EF">
      <w:pPr>
        <w:spacing w:line="1" w:lineRule="exact"/>
        <w:rPr>
          <w:rFonts w:eastAsia="Times New Roman"/>
          <w:b/>
          <w:bCs/>
          <w:sz w:val="24"/>
          <w:szCs w:val="24"/>
        </w:rPr>
      </w:pPr>
    </w:p>
    <w:p w:rsidR="001728EF" w:rsidRDefault="00697260">
      <w:pPr>
        <w:spacing w:line="235" w:lineRule="auto"/>
        <w:ind w:left="8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Коммерческий учет на сброс стоков отсутствует.</w:t>
      </w:r>
    </w:p>
    <w:p w:rsidR="001728EF" w:rsidRDefault="001728EF">
      <w:pPr>
        <w:spacing w:line="282" w:lineRule="exact"/>
        <w:rPr>
          <w:sz w:val="20"/>
          <w:szCs w:val="20"/>
        </w:rPr>
      </w:pPr>
    </w:p>
    <w:p w:rsidR="001728EF" w:rsidRDefault="00697260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3.1.3. Перспективные расчетные расходы сточных вод</w:t>
      </w:r>
    </w:p>
    <w:p w:rsidR="001728EF" w:rsidRDefault="001728EF">
      <w:pPr>
        <w:spacing w:line="1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8"/>
        </w:numPr>
        <w:tabs>
          <w:tab w:val="left" w:pos="1536"/>
        </w:tabs>
        <w:spacing w:line="234" w:lineRule="auto"/>
        <w:ind w:left="120" w:right="120" w:firstLine="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Сведения о фактическом и ожидаемом поступлении в централизованную систему водоотведения сточных вод ( среднесуточное)</w: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16" w:lineRule="exact"/>
        <w:rPr>
          <w:sz w:val="20"/>
          <w:szCs w:val="20"/>
        </w:rPr>
      </w:pPr>
    </w:p>
    <w:p w:rsidR="001728EF" w:rsidRDefault="00697260">
      <w:pPr>
        <w:ind w:left="66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Таблица. «Прогноз объемов водоотведения Волосовского городского поселения Волосовского муниципального района Ленинградской области»</w:t>
      </w:r>
    </w:p>
    <w:p w:rsidR="001728EF" w:rsidRDefault="001728EF">
      <w:pPr>
        <w:spacing w:line="21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1340"/>
        <w:gridCol w:w="1280"/>
        <w:gridCol w:w="1320"/>
        <w:gridCol w:w="1280"/>
        <w:gridCol w:w="2140"/>
        <w:gridCol w:w="1120"/>
        <w:gridCol w:w="720"/>
        <w:gridCol w:w="30"/>
      </w:tblGrid>
      <w:tr w:rsidR="001728EF">
        <w:trPr>
          <w:trHeight w:val="218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38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300255">
            <w:pPr>
              <w:ind w:left="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Факт 2019г.</w:t>
            </w:r>
          </w:p>
        </w:tc>
        <w:tc>
          <w:tcPr>
            <w:tcW w:w="3260" w:type="dxa"/>
            <w:gridSpan w:val="2"/>
            <w:tcBorders>
              <w:top w:val="single" w:sz="8" w:space="0" w:color="auto"/>
            </w:tcBorders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Расчетный срок до 2030 года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Населенный</w:t>
            </w: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№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Численность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Норма, л/сут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931E44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 xml:space="preserve">Объем </w:t>
            </w:r>
            <w:r w:rsidR="00931E44">
              <w:rPr>
                <w:rFonts w:eastAsia="Times New Roman"/>
                <w:b/>
                <w:bCs/>
                <w:w w:val="99"/>
                <w:sz w:val="18"/>
                <w:szCs w:val="18"/>
              </w:rPr>
              <w:t>стоков</w:t>
            </w: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,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Численность населения,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Норма,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18"/>
                <w:szCs w:val="18"/>
              </w:rPr>
              <w:t>Объем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пункт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населения,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л/сут на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стоков</w:t>
            </w:r>
            <w:r w:rsidR="00697260">
              <w:rPr>
                <w:rFonts w:eastAsia="Times New Roman"/>
                <w:b/>
                <w:bCs/>
                <w:w w:val="99"/>
                <w:sz w:val="18"/>
                <w:szCs w:val="18"/>
              </w:rPr>
              <w:t>,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1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на человека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м³/сут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чел</w:t>
            </w: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2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чел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человека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м³/сут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2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г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.В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олосово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300255" w:rsidP="00300255">
            <w:pPr>
              <w:spacing w:line="191" w:lineRule="exact"/>
              <w:ind w:right="3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11909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right="4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230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43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1282,4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right="7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12800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230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д</w:t>
            </w:r>
            <w:proofErr w:type="gramStart"/>
            <w:r>
              <w:rPr>
                <w:rFonts w:eastAsia="Times New Roman"/>
                <w:sz w:val="18"/>
                <w:szCs w:val="18"/>
              </w:rPr>
              <w:t>.Л</w:t>
            </w:r>
            <w:proofErr w:type="gramEnd"/>
            <w:r>
              <w:rPr>
                <w:rFonts w:eastAsia="Times New Roman"/>
                <w:sz w:val="18"/>
                <w:szCs w:val="18"/>
              </w:rPr>
              <w:t>агоново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300255" w:rsidP="00300255">
            <w:pPr>
              <w:spacing w:line="191" w:lineRule="exact"/>
              <w:ind w:right="43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45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47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1728EF" w:rsidRDefault="00300255">
            <w:pPr>
              <w:spacing w:line="191" w:lineRule="exact"/>
              <w:ind w:right="8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200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35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1728EF" w:rsidRDefault="00931E44">
            <w:pPr>
              <w:spacing w:line="191" w:lineRule="exact"/>
              <w:ind w:right="15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-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8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83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29"/>
        </w:numPr>
        <w:tabs>
          <w:tab w:val="left" w:pos="1536"/>
        </w:tabs>
        <w:spacing w:line="237" w:lineRule="auto"/>
        <w:ind w:left="120" w:right="120" w:firstLine="70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Расчет требуемой мощности очистных сооружений исходя из данных о перспективном расходе сточных вод с указанием требуемых объемов приема и очистки сточных вод, дефицита (резерва) мощностей по зонам действия сооружений по годам на расчетный срок.</w:t>
      </w:r>
    </w:p>
    <w:p w:rsidR="001728EF" w:rsidRDefault="001728EF">
      <w:pPr>
        <w:spacing w:line="277" w:lineRule="exact"/>
        <w:rPr>
          <w:sz w:val="20"/>
          <w:szCs w:val="20"/>
        </w:rPr>
      </w:pPr>
    </w:p>
    <w:p w:rsidR="001728EF" w:rsidRDefault="00697260">
      <w:pPr>
        <w:ind w:left="300"/>
        <w:rPr>
          <w:sz w:val="20"/>
          <w:szCs w:val="20"/>
        </w:rPr>
      </w:pPr>
      <w:r>
        <w:rPr>
          <w:rFonts w:eastAsia="Times New Roman"/>
          <w:sz w:val="16"/>
          <w:szCs w:val="16"/>
        </w:rPr>
        <w:t>Таблица. «Объемы водоотведения Волосовского городского поселения Волосовского муниципального района Ленинградской области в перспективе»</w:t>
      </w:r>
    </w:p>
    <w:p w:rsidR="001728EF" w:rsidRDefault="001728EF">
      <w:pPr>
        <w:spacing w:line="26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1060"/>
        <w:gridCol w:w="900"/>
        <w:gridCol w:w="1260"/>
        <w:gridCol w:w="1700"/>
        <w:gridCol w:w="1680"/>
        <w:gridCol w:w="30"/>
      </w:tblGrid>
      <w:tr w:rsidR="001728EF">
        <w:trPr>
          <w:trHeight w:val="330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Население, чел.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Норма</w:t>
            </w:r>
          </w:p>
        </w:tc>
        <w:tc>
          <w:tcPr>
            <w:tcW w:w="3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Расчетные объемы стоков,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4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700" w:type="dxa"/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72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застройки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отведения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72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Первый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Расч.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6"/>
                <w:szCs w:val="6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Расчетный срок до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4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воды, л/сут</w:t>
            </w:r>
          </w:p>
        </w:tc>
        <w:tc>
          <w:tcPr>
            <w:tcW w:w="17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00254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этап до201</w:t>
            </w:r>
            <w:r w:rsidR="00002545">
              <w:rPr>
                <w:rFonts w:eastAsia="Times New Roman"/>
                <w:sz w:val="20"/>
                <w:szCs w:val="20"/>
              </w:rPr>
              <w:t>9</w:t>
            </w:r>
            <w:r>
              <w:rPr>
                <w:rFonts w:eastAsia="Times New Roman"/>
                <w:sz w:val="20"/>
                <w:szCs w:val="20"/>
              </w:rPr>
              <w:t>г.</w:t>
            </w: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2030г.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этап до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срок до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9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40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ectPr w:rsidR="001728EF"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1728EF">
      <w:pPr>
        <w:spacing w:line="142" w:lineRule="exact"/>
        <w:rPr>
          <w:sz w:val="20"/>
          <w:szCs w:val="20"/>
        </w:rPr>
      </w:pPr>
    </w:p>
    <w:p w:rsidR="001728EF" w:rsidRDefault="00697260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15</w:t>
      </w:r>
    </w:p>
    <w:p w:rsidR="001728EF" w:rsidRDefault="001728EF">
      <w:pPr>
        <w:sectPr w:rsidR="001728EF">
          <w:type w:val="continuous"/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1080"/>
        <w:gridCol w:w="900"/>
        <w:gridCol w:w="1240"/>
        <w:gridCol w:w="920"/>
        <w:gridCol w:w="800"/>
        <w:gridCol w:w="840"/>
        <w:gridCol w:w="820"/>
        <w:gridCol w:w="30"/>
      </w:tblGrid>
      <w:tr w:rsidR="001728EF">
        <w:trPr>
          <w:trHeight w:val="236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00254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</w:t>
            </w:r>
            <w:r w:rsidR="00002545">
              <w:rPr>
                <w:rFonts w:eastAsia="Times New Roman"/>
                <w:sz w:val="20"/>
                <w:szCs w:val="20"/>
              </w:rPr>
              <w:t>9</w:t>
            </w:r>
            <w:r>
              <w:rPr>
                <w:rFonts w:eastAsia="Times New Roman"/>
                <w:sz w:val="20"/>
                <w:szCs w:val="20"/>
              </w:rPr>
              <w:t>г.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2030г.</w:t>
            </w:r>
          </w:p>
        </w:tc>
        <w:tc>
          <w:tcPr>
            <w:tcW w:w="1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средне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средне</w:t>
            </w:r>
          </w:p>
        </w:tc>
        <w:tc>
          <w:tcPr>
            <w:tcW w:w="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город Волосово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Северный планировочный район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5218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4252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1461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1753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1190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1428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3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6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212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49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59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5437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4464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1487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677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Центральный планировочный район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2287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2202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640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768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616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739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3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6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870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718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240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165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3157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2920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1008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937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Южный планировочный район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294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126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82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98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35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3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6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1356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851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312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374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196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235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1650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977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277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Восточный планировочный район</w:t>
            </w:r>
          </w:p>
        </w:tc>
        <w:tc>
          <w:tcPr>
            <w:tcW w:w="108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765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624</w:t>
            </w: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280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257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175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3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6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770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230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183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220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177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213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1561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1394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477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423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134" w:lineRule="exact"/>
        <w:rPr>
          <w:sz w:val="20"/>
          <w:szCs w:val="20"/>
        </w:rPr>
      </w:pPr>
    </w:p>
    <w:p w:rsidR="001728EF" w:rsidRDefault="001728EF">
      <w:pPr>
        <w:sectPr w:rsidR="001728EF"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697260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>16</w:t>
      </w:r>
    </w:p>
    <w:p w:rsidR="001728EF" w:rsidRDefault="001728EF">
      <w:pPr>
        <w:sectPr w:rsidR="001728EF">
          <w:type w:val="continuous"/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0"/>
        <w:gridCol w:w="1060"/>
        <w:gridCol w:w="900"/>
        <w:gridCol w:w="1260"/>
        <w:gridCol w:w="900"/>
        <w:gridCol w:w="800"/>
        <w:gridCol w:w="860"/>
        <w:gridCol w:w="820"/>
        <w:gridCol w:w="30"/>
      </w:tblGrid>
      <w:tr w:rsidR="001728EF">
        <w:trPr>
          <w:trHeight w:val="330"/>
        </w:trPr>
        <w:tc>
          <w:tcPr>
            <w:tcW w:w="41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Население, чел.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3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Расчетные объемы стоков, м</w:t>
            </w:r>
            <w:r>
              <w:rPr>
                <w:rFonts w:eastAsia="Times New Roman"/>
                <w:sz w:val="25"/>
                <w:szCs w:val="25"/>
                <w:vertAlign w:val="superscript"/>
              </w:rPr>
              <w:t>3</w:t>
            </w:r>
            <w:r>
              <w:rPr>
                <w:rFonts w:eastAsia="Times New Roman"/>
                <w:sz w:val="20"/>
                <w:szCs w:val="20"/>
              </w:rPr>
              <w:t>/сут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22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Норма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002545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 этап до201</w:t>
            </w:r>
            <w:r w:rsidR="00002545">
              <w:rPr>
                <w:rFonts w:eastAsia="Times New Roman"/>
                <w:sz w:val="20"/>
                <w:szCs w:val="20"/>
              </w:rPr>
              <w:t>9</w:t>
            </w:r>
            <w:r>
              <w:rPr>
                <w:rFonts w:eastAsia="Times New Roman"/>
                <w:sz w:val="20"/>
                <w:szCs w:val="20"/>
              </w:rPr>
              <w:t>г.</w:t>
            </w:r>
          </w:p>
        </w:tc>
        <w:tc>
          <w:tcPr>
            <w:tcW w:w="1680" w:type="dxa"/>
            <w:gridSpan w:val="2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Расчетный срок до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2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6" w:lineRule="exact"/>
              <w:ind w:left="14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Тип застройки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Первый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Расч.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отведения</w:t>
            </w:r>
          </w:p>
        </w:tc>
        <w:tc>
          <w:tcPr>
            <w:tcW w:w="17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2030г.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32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16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этап до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срок до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воды, л/сут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 w:rsidP="000025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201</w:t>
            </w:r>
            <w:r w:rsidR="00002545">
              <w:rPr>
                <w:rFonts w:eastAsia="Times New Roman"/>
                <w:sz w:val="20"/>
                <w:szCs w:val="20"/>
              </w:rPr>
              <w:t>9</w:t>
            </w:r>
            <w:r>
              <w:rPr>
                <w:rFonts w:eastAsia="Times New Roman"/>
                <w:sz w:val="20"/>
                <w:szCs w:val="20"/>
              </w:rPr>
              <w:t>г.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2030г.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макс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средне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9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макс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суточно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суточно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6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Западный планировочный район</w:t>
            </w:r>
          </w:p>
        </w:tc>
        <w:tc>
          <w:tcPr>
            <w:tcW w:w="10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3238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907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1088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381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99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105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429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3619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1193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деревня Лагоново</w:t>
            </w:r>
          </w:p>
        </w:tc>
        <w:tc>
          <w:tcPr>
            <w:tcW w:w="10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63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централизованным горячим водоснабжением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1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568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Застройка зданиями, оборудованными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внутренним водопроводом и канализацией с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269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230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62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56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6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ваннами и местными водонагревателями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1728EF"/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Итого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282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242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79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67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ВСЕГО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12515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13615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3967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4384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3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14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садоводческие участки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267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267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25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18"/>
                <w:szCs w:val="18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9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24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359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 w:right="1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3.1.4. Предложения по строительству и реконструкции линейных объектов централизованных систем водоотведения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30"/>
        </w:numPr>
        <w:tabs>
          <w:tab w:val="left" w:pos="1107"/>
        </w:tabs>
        <w:spacing w:line="237" w:lineRule="auto"/>
        <w:ind w:left="120" w:right="12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районах территории муниципального образования: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Перекладка магистральных отводящих канализационных коллекторов в результате большого износа и разгерметизации на отдельных участках сети;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2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Прокладка ливневого коллектора для отвода ливневого стока с существующих освоенных территорий;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Устройство очистных сооружений очистки ливневого стока;</w:t>
      </w:r>
    </w:p>
    <w:p w:rsidR="001728EF" w:rsidRDefault="00697260">
      <w:pPr>
        <w:ind w:left="8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Реконструкция станции очистки хозяйственно-бытовых стоков.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0"/>
        </w:numPr>
        <w:tabs>
          <w:tab w:val="left" w:pos="1107"/>
        </w:tabs>
        <w:spacing w:line="237" w:lineRule="auto"/>
        <w:ind w:left="120" w:right="120"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сбора и транспортировки перспективного увеличения объема сточных вод во вновь осваиваемых районах муниципального образования под жилищную, комплексную или производственную застройку: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left="12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Прокладка коллектора хозяйственно-бытовых стоков от перспективных территорий развития муниципального образования Волосовского городского поселения Волосовского муниципального</w:t>
      </w:r>
    </w:p>
    <w:p w:rsidR="001728EF" w:rsidRDefault="001728EF">
      <w:pPr>
        <w:sectPr w:rsidR="001728EF"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1728EF">
      <w:pPr>
        <w:spacing w:line="217" w:lineRule="exact"/>
        <w:rPr>
          <w:sz w:val="20"/>
          <w:szCs w:val="20"/>
        </w:rPr>
      </w:pPr>
    </w:p>
    <w:p w:rsidR="001728EF" w:rsidRDefault="00697260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17</w:t>
      </w:r>
    </w:p>
    <w:p w:rsidR="001728EF" w:rsidRDefault="001728EF">
      <w:pPr>
        <w:sectPr w:rsidR="001728EF">
          <w:type w:val="continuous"/>
          <w:pgSz w:w="11900" w:h="16841"/>
          <w:pgMar w:top="687" w:right="446" w:bottom="358" w:left="740" w:header="0" w:footer="0" w:gutter="0"/>
          <w:cols w:space="720" w:equalWidth="0">
            <w:col w:w="10720"/>
          </w:cols>
        </w:sectPr>
      </w:pPr>
    </w:p>
    <w:p w:rsidR="001728EF" w:rsidRDefault="00697260">
      <w:pPr>
        <w:spacing w:line="234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района Ленинградской области с устройством канализационной насосной станции с перекачкой стоков к очистным сооружениям хозяйственно-бытовых стоков.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31"/>
        </w:numPr>
        <w:tabs>
          <w:tab w:val="left" w:pos="1025"/>
        </w:tabs>
        <w:spacing w:line="237" w:lineRule="auto"/>
        <w:ind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Прокладка коллектора ливневых стоков от перспективных территорий развития муниципального образования Волосовского городского поселения Волосовского муниципального района Ленинградской области с устройством канализационной насосной станции с перекачкой стоков к очистным сооружениям ливневых стоков.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Сведения о реконструируемых и планируемых к новому строительству канализационных сетях, канализационных коллекторах и объектах на них для обеспечения переключения прямых выпусков на планируемые очистные сооружения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1"/>
        </w:numPr>
        <w:tabs>
          <w:tab w:val="left" w:pos="948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ливневых стоков с дальнейшей подачей на доочистку на планируемые очистные сооружения ливневых стоков.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 Сведения о реконструируемых и планируемых к новому строительству канализационных сетях, тоннельных коллекторах и объектах на них для обеспечения нормативной надежности водоотведения: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1"/>
        </w:numPr>
        <w:tabs>
          <w:tab w:val="left" w:pos="915"/>
        </w:tabs>
        <w:spacing w:line="236" w:lineRule="auto"/>
        <w:ind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Реконструкция существующих насосных станций с устройством не менее двух насосов (основной, резервный) и прокладки второй нитки от данных КНС для перекачки стоков к очистным сооружениям хозяйственно-бытовых стоков.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 Сведения о развитии систем диспетчеризации, телемеханизации и автоматизированных системах управления режимами водоотведения на объектах организаций, осуществляющих водоотведение: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1"/>
        </w:numPr>
        <w:tabs>
          <w:tab w:val="left" w:pos="869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Реконструкция существующих КНС, КОС должна предусматривать полную автоматизацию процесса с установкой оборудования для передачи данных в единый диспетчерский пункт.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32"/>
        </w:numPr>
        <w:tabs>
          <w:tab w:val="left" w:pos="1066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развитии системы коммерческого учета водоотведения, организациями, осуществляющими водоотведение: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Установка коммерческих узлов на КНС и КОС.</w:t>
      </w:r>
    </w:p>
    <w:p w:rsidR="001728EF" w:rsidRDefault="00697260">
      <w:pPr>
        <w:numPr>
          <w:ilvl w:val="0"/>
          <w:numId w:val="32"/>
        </w:numPr>
        <w:tabs>
          <w:tab w:val="left" w:pos="940"/>
        </w:tabs>
        <w:ind w:left="9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Характеристика охранных зон канализационных сетей и сооружений</w:t>
      </w:r>
    </w:p>
    <w:p w:rsidR="001728EF" w:rsidRDefault="001728EF">
      <w:pPr>
        <w:spacing w:line="12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33"/>
        </w:numPr>
        <w:tabs>
          <w:tab w:val="left" w:pos="860"/>
        </w:tabs>
        <w:spacing w:line="236" w:lineRule="auto"/>
        <w:ind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реконструкции КОС с использованием биологических очистных сооружений применить технологии, позволяющие уменьшить размер СЗЗ и влияние на окружающую среду и жителей Волосовского городского поселения Волосовского муниципального района Ленинградской области.</w:t>
      </w:r>
    </w:p>
    <w:p w:rsidR="001728EF" w:rsidRDefault="001728EF">
      <w:pPr>
        <w:spacing w:line="19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4" w:lineRule="auto"/>
        <w:ind w:firstLine="70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3.1.5. Экологические аспекты мероприятий по строительству и реконструкции объектов централизованной системы водоотведения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numPr>
          <w:ilvl w:val="0"/>
          <w:numId w:val="34"/>
        </w:numPr>
        <w:tabs>
          <w:tab w:val="left" w:pos="1416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мерах по предотвращению вредного воздействия на водный бассейн предлагаемых к новому строительству и реконструкции объектов водоотведения</w:t>
      </w:r>
    </w:p>
    <w:p w:rsidR="001728EF" w:rsidRDefault="001728EF">
      <w:pPr>
        <w:spacing w:line="1" w:lineRule="exact"/>
        <w:rPr>
          <w:rFonts w:eastAsia="Times New Roman"/>
          <w:sz w:val="24"/>
          <w:szCs w:val="24"/>
        </w:rPr>
      </w:pPr>
    </w:p>
    <w:p w:rsidR="001728EF" w:rsidRDefault="00697260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Путем реконструкции КНС и КОС исключить изливы на рельеф сточных вод;</w:t>
      </w:r>
    </w:p>
    <w:p w:rsidR="001728EF" w:rsidRDefault="00697260">
      <w:pPr>
        <w:ind w:left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Устройство ливневой канализации на территории поселения с дальнейшей очисткой стоков</w:t>
      </w:r>
    </w:p>
    <w:p w:rsidR="001728EF" w:rsidRDefault="001728EF">
      <w:pPr>
        <w:spacing w:line="12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4"/>
        </w:numPr>
        <w:tabs>
          <w:tab w:val="left" w:pos="1416"/>
        </w:tabs>
        <w:spacing w:line="236" w:lineRule="auto"/>
        <w:ind w:firstLine="7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мерах по предотвращению вредного воздействия на водный бассейн предлагаемых к новому строительству канализационных сетей (в том числе канализационных коллекторов):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Применение современных материалов и технологий при прокладке канализационного коллектора (труб Прагма или их аналогов) позволит исключить поступление стоков в почву (инфильтрат) через разгерметизацию трубопроводов, применение КОС закрытого типа уменьшит СЗЗ и позволит увеличить качество стока до установленных нормативов.</w:t>
      </w:r>
    </w:p>
    <w:p w:rsidR="001728EF" w:rsidRDefault="001728EF">
      <w:pPr>
        <w:spacing w:line="14" w:lineRule="exact"/>
        <w:rPr>
          <w:rFonts w:eastAsia="Times New Roman"/>
          <w:sz w:val="24"/>
          <w:szCs w:val="24"/>
        </w:rPr>
      </w:pPr>
    </w:p>
    <w:p w:rsidR="001728EF" w:rsidRDefault="00697260">
      <w:pPr>
        <w:numPr>
          <w:ilvl w:val="0"/>
          <w:numId w:val="34"/>
        </w:numPr>
        <w:tabs>
          <w:tab w:val="left" w:pos="1416"/>
        </w:tabs>
        <w:spacing w:line="234" w:lineRule="auto"/>
        <w:ind w:firstLine="7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Сведения о мерах по предотвращению вредного воздействия на окружающую среду при реализации мероприятий по хранению (утилизации) осадка сточных вод:</w:t>
      </w:r>
    </w:p>
    <w:p w:rsidR="001728EF" w:rsidRDefault="001728EF">
      <w:pPr>
        <w:spacing w:line="13" w:lineRule="exact"/>
        <w:rPr>
          <w:rFonts w:eastAsia="Times New Roman"/>
          <w:sz w:val="24"/>
          <w:szCs w:val="24"/>
        </w:rPr>
      </w:pPr>
    </w:p>
    <w:p w:rsidR="001728EF" w:rsidRDefault="00697260">
      <w:pPr>
        <w:spacing w:line="236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При реконструкции КОС исключить применение иловых площадок с заменой на утилизацию обезвоженного шлама непосредственно в контейнеры с дальнейшей утилизацией его на полигоне ТБО.</w:t>
      </w:r>
    </w:p>
    <w:p w:rsidR="001728EF" w:rsidRDefault="001728EF">
      <w:pPr>
        <w:spacing w:line="295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 Оценка капитальных вложений в новое строительство, реконструкцию и модернизацию объектов централизованных систем водоснабжения и водоотведения</w:t>
      </w:r>
    </w:p>
    <w:p w:rsidR="001728EF" w:rsidRDefault="001728EF">
      <w:pPr>
        <w:spacing w:line="9" w:lineRule="exact"/>
        <w:rPr>
          <w:sz w:val="20"/>
          <w:szCs w:val="20"/>
        </w:rPr>
      </w:pPr>
    </w:p>
    <w:p w:rsidR="001728EF" w:rsidRDefault="00697260">
      <w:pPr>
        <w:spacing w:line="237" w:lineRule="auto"/>
        <w:ind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Предложения по величине необходимых инвестиций в новое строительство, реконструкцию и техническое перевооружение источников водоснабжения, водоотведения, водоподготовки и водоочистки первоначально планируются на период до 2030 года и подлежат ежегодной корректировке на каждом этапе планируемого периода с учетом утвержденной</w:t>
      </w:r>
    </w:p>
    <w:p w:rsidR="001728EF" w:rsidRDefault="001728EF">
      <w:pPr>
        <w:sectPr w:rsidR="001728EF">
          <w:pgSz w:w="11900" w:h="16841"/>
          <w:pgMar w:top="710" w:right="566" w:bottom="358" w:left="860" w:header="0" w:footer="0" w:gutter="0"/>
          <w:cols w:space="720" w:equalWidth="0">
            <w:col w:w="10480"/>
          </w:cols>
        </w:sectPr>
      </w:pPr>
    </w:p>
    <w:p w:rsidR="001728EF" w:rsidRDefault="001728EF">
      <w:pPr>
        <w:spacing w:line="59" w:lineRule="exact"/>
        <w:rPr>
          <w:sz w:val="20"/>
          <w:szCs w:val="20"/>
        </w:rPr>
      </w:pPr>
    </w:p>
    <w:p w:rsidR="001728EF" w:rsidRDefault="00697260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1"/>
          <w:szCs w:val="21"/>
        </w:rPr>
        <w:t>18</w:t>
      </w:r>
    </w:p>
    <w:p w:rsidR="001728EF" w:rsidRDefault="001728EF">
      <w:pPr>
        <w:sectPr w:rsidR="001728EF">
          <w:type w:val="continuous"/>
          <w:pgSz w:w="11900" w:h="16841"/>
          <w:pgMar w:top="710" w:right="566" w:bottom="358" w:left="860" w:header="0" w:footer="0" w:gutter="0"/>
          <w:cols w:space="720" w:equalWidth="0">
            <w:col w:w="10480"/>
          </w:cols>
        </w:sectPr>
      </w:pPr>
    </w:p>
    <w:p w:rsidR="001728EF" w:rsidRDefault="00697260">
      <w:pPr>
        <w:spacing w:line="234" w:lineRule="auto"/>
        <w:ind w:left="1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инвестиционной программы и программы комплексного развития коммунальной инженерной инфраструктуры Волосовского муниципального района.</w:t>
      </w:r>
    </w:p>
    <w:p w:rsidR="001728EF" w:rsidRDefault="001728EF">
      <w:pPr>
        <w:spacing w:line="14" w:lineRule="exact"/>
        <w:rPr>
          <w:sz w:val="20"/>
          <w:szCs w:val="20"/>
        </w:rPr>
      </w:pPr>
    </w:p>
    <w:p w:rsidR="001728EF" w:rsidRDefault="00697260">
      <w:pPr>
        <w:spacing w:line="238" w:lineRule="auto"/>
        <w:ind w:lef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4.2. Оценка капитальных вложений в новое строительство и реконструкцию объектов централизованных систем водоотведения, выполненную в соответствии с укрупненными сметными нормативами,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 (либо принятую по объектам - аналогам) по видам капитального строительства и видам работ:</w:t>
      </w: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39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6080"/>
        <w:gridCol w:w="1280"/>
        <w:gridCol w:w="2140"/>
        <w:gridCol w:w="30"/>
      </w:tblGrid>
      <w:tr w:rsidR="001728EF">
        <w:trPr>
          <w:trHeight w:val="412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6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Период</w:t>
            </w:r>
          </w:p>
        </w:tc>
        <w:tc>
          <w:tcPr>
            <w:tcW w:w="21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18"/>
                <w:szCs w:val="18"/>
              </w:rPr>
              <w:t>Финансовые затраты,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2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Мероприятие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исполнения</w:t>
            </w: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60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тыс.руб.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300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Реконструкция КОС г.Волосово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34</w:t>
            </w:r>
            <w:r>
              <w:rPr>
                <w:rFonts w:eastAsia="Times New Roman"/>
                <w:w w:val="99"/>
                <w:sz w:val="18"/>
                <w:szCs w:val="18"/>
              </w:rPr>
              <w:t>-20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36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187000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Строительство КНС на перспективу развития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33</w:t>
            </w:r>
            <w:r>
              <w:rPr>
                <w:rFonts w:eastAsia="Times New Roman"/>
                <w:w w:val="99"/>
                <w:sz w:val="18"/>
                <w:szCs w:val="18"/>
              </w:rPr>
              <w:t>-20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35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17500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8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Прокладка нового коллектора х/б стоков с перспективной территории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35</w:t>
            </w:r>
            <w:r>
              <w:rPr>
                <w:rFonts w:eastAsia="Times New Roman"/>
                <w:w w:val="99"/>
                <w:sz w:val="18"/>
                <w:szCs w:val="18"/>
              </w:rPr>
              <w:t>-20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38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57000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5"/>
        </w:trPr>
        <w:tc>
          <w:tcPr>
            <w:tcW w:w="5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080" w:type="dxa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Реконструкция водоводов существующих под перспективу развития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30</w:t>
            </w:r>
            <w:r>
              <w:rPr>
                <w:rFonts w:eastAsia="Times New Roman"/>
                <w:w w:val="99"/>
                <w:sz w:val="18"/>
                <w:szCs w:val="18"/>
              </w:rPr>
              <w:t>-203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9</w:t>
            </w: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75000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3"/>
        </w:trPr>
        <w:tc>
          <w:tcPr>
            <w:tcW w:w="5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6080" w:type="dxa"/>
            <w:vMerge w:val="restart"/>
            <w:tcBorders>
              <w:right w:val="single" w:sz="8" w:space="0" w:color="auto"/>
            </w:tcBorders>
            <w:vAlign w:val="bottom"/>
          </w:tcPr>
          <w:p w:rsidR="001728EF" w:rsidRDefault="0069726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территории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06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60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1728E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B469E1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новых централизованных сетей водоснабжения в зоне ИЖЗ с участками д. </w:t>
            </w:r>
            <w:proofErr w:type="spellStart"/>
            <w:r>
              <w:rPr>
                <w:sz w:val="20"/>
                <w:szCs w:val="20"/>
              </w:rPr>
              <w:t>Лагоново</w:t>
            </w:r>
            <w:proofErr w:type="spellEnd"/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25</w:t>
            </w:r>
            <w:r>
              <w:rPr>
                <w:rFonts w:eastAsia="Times New Roman"/>
                <w:w w:val="99"/>
                <w:sz w:val="18"/>
                <w:szCs w:val="18"/>
              </w:rPr>
              <w:t>-20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2</w:t>
            </w:r>
            <w:r>
              <w:rPr>
                <w:rFonts w:eastAsia="Times New Roman"/>
                <w:w w:val="99"/>
                <w:sz w:val="18"/>
                <w:szCs w:val="18"/>
              </w:rPr>
              <w:t>6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Установка КОС ливневого стока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B469E1" w:rsidP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203</w:t>
            </w:r>
            <w:r w:rsidR="00697260">
              <w:rPr>
                <w:rFonts w:eastAsia="Times New Roman"/>
                <w:w w:val="99"/>
                <w:sz w:val="18"/>
                <w:szCs w:val="18"/>
              </w:rPr>
              <w:t>0-20</w:t>
            </w:r>
            <w:r>
              <w:rPr>
                <w:rFonts w:eastAsia="Times New Roman"/>
                <w:w w:val="99"/>
                <w:sz w:val="18"/>
                <w:szCs w:val="18"/>
              </w:rPr>
              <w:t>4</w:t>
            </w:r>
            <w:r w:rsidR="00697260">
              <w:rPr>
                <w:rFonts w:eastAsia="Times New Roman"/>
                <w:w w:val="99"/>
                <w:sz w:val="18"/>
                <w:szCs w:val="18"/>
              </w:rPr>
              <w:t>0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118000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  <w:tr w:rsidR="001728EF">
        <w:trPr>
          <w:trHeight w:val="197"/>
        </w:trPr>
        <w:tc>
          <w:tcPr>
            <w:tcW w:w="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6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Прокладка ливневого коллектора с учетом перспективной территории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 w:rsidP="00B469E1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18"/>
                <w:szCs w:val="18"/>
              </w:rPr>
              <w:t>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3</w:t>
            </w:r>
            <w:r>
              <w:rPr>
                <w:rFonts w:eastAsia="Times New Roman"/>
                <w:w w:val="99"/>
                <w:sz w:val="18"/>
                <w:szCs w:val="18"/>
              </w:rPr>
              <w:t>0-20</w:t>
            </w:r>
            <w:r w:rsidR="00B469E1">
              <w:rPr>
                <w:rFonts w:eastAsia="Times New Roman"/>
                <w:w w:val="99"/>
                <w:sz w:val="18"/>
                <w:szCs w:val="18"/>
              </w:rPr>
              <w:t>4</w:t>
            </w:r>
            <w:r>
              <w:rPr>
                <w:rFonts w:eastAsia="Times New Roman"/>
                <w:w w:val="99"/>
                <w:sz w:val="18"/>
                <w:szCs w:val="18"/>
              </w:rPr>
              <w:t>0</w:t>
            </w: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28EF" w:rsidRDefault="0069726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78000</w:t>
            </w:r>
          </w:p>
        </w:tc>
        <w:tc>
          <w:tcPr>
            <w:tcW w:w="0" w:type="dxa"/>
            <w:vAlign w:val="bottom"/>
          </w:tcPr>
          <w:p w:rsidR="001728EF" w:rsidRDefault="001728EF">
            <w:pPr>
              <w:rPr>
                <w:sz w:val="1"/>
                <w:szCs w:val="1"/>
              </w:rPr>
            </w:pPr>
          </w:p>
        </w:tc>
      </w:tr>
    </w:tbl>
    <w:p w:rsidR="001728EF" w:rsidRDefault="001728EF">
      <w:pPr>
        <w:spacing w:line="398" w:lineRule="exact"/>
        <w:rPr>
          <w:sz w:val="20"/>
          <w:szCs w:val="20"/>
        </w:rPr>
      </w:pPr>
    </w:p>
    <w:p w:rsidR="001728EF" w:rsidRDefault="00697260">
      <w:pPr>
        <w:spacing w:line="234" w:lineRule="auto"/>
        <w:ind w:left="120" w:firstLine="708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Примечание: </w:t>
      </w:r>
      <w:r>
        <w:rPr>
          <w:rFonts w:eastAsia="Times New Roman"/>
          <w:sz w:val="24"/>
          <w:szCs w:val="24"/>
        </w:rPr>
        <w:t>Объем средств будет уточняться после доведения лимитов бюджетных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обязательств из бюджетов всех уровней на очередной финансовый год и плановый период.</w:t>
      </w:r>
    </w:p>
    <w:p w:rsidR="001728EF" w:rsidRDefault="001728EF"/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A4BAB" w:rsidRDefault="001A4BAB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00" w:lineRule="exact"/>
        <w:rPr>
          <w:sz w:val="20"/>
          <w:szCs w:val="20"/>
        </w:rPr>
      </w:pPr>
    </w:p>
    <w:p w:rsidR="001728EF" w:rsidRDefault="001728EF">
      <w:pPr>
        <w:spacing w:line="251" w:lineRule="exact"/>
        <w:rPr>
          <w:sz w:val="20"/>
          <w:szCs w:val="20"/>
        </w:rPr>
      </w:pPr>
    </w:p>
    <w:p w:rsidR="001728EF" w:rsidRDefault="00697260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>19</w:t>
      </w: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4AA1648E" wp14:editId="2C9B835D">
            <wp:extent cx="8396863" cy="5931052"/>
            <wp:effectExtent l="0" t="5397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96249" cy="5930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  <w:r>
        <w:rPr>
          <w:noProof/>
          <w:sz w:val="20"/>
          <w:szCs w:val="20"/>
        </w:rPr>
        <w:drawing>
          <wp:inline distT="0" distB="0" distL="0" distR="0" wp14:anchorId="5EF5EECC" wp14:editId="1BD6E313">
            <wp:extent cx="7977368" cy="5637015"/>
            <wp:effectExtent l="7937" t="0" r="0" b="0"/>
            <wp:docPr id="21" name="Рисунок 21" descr="C:\Users\PTO2\Desktop\схемы сетей водопровода\Сети 2 го мкр. г Вол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TO2\Desktop\схемы сетей водопровода\Сети 2 го мкр. г Волосо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2335" cy="56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D050F1" w:rsidRDefault="00D050F1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1A4BAB" w:rsidRDefault="001A4BAB">
      <w:pPr>
        <w:ind w:right="-99"/>
        <w:jc w:val="center"/>
        <w:rPr>
          <w:rFonts w:ascii="Calibri" w:eastAsia="Calibri" w:hAnsi="Calibri" w:cs="Calibri"/>
          <w:sz w:val="21"/>
          <w:szCs w:val="21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1A4BAB">
      <w:pPr>
        <w:ind w:right="-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D259D07" wp14:editId="3705F59A">
            <wp:extent cx="8754204" cy="6185947"/>
            <wp:effectExtent l="7937" t="0" r="0" b="0"/>
            <wp:docPr id="22" name="Рисунок 22" descr="C:\Users\PTO2\Desktop\схемы сетей водопровода\сети водопровода 1-ый мкр. г.Вол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TO2\Desktop\схемы сетей водопровода\сети водопровода 1-ый мкр. г.Волосо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4946" cy="618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1A4BAB" w:rsidRDefault="001A4BAB">
      <w:pPr>
        <w:ind w:right="-99"/>
        <w:jc w:val="center"/>
        <w:rPr>
          <w:sz w:val="20"/>
          <w:szCs w:val="20"/>
        </w:rPr>
      </w:pPr>
    </w:p>
    <w:p w:rsidR="001A4BAB" w:rsidRDefault="001A4BAB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481229" cy="5993055"/>
            <wp:effectExtent l="6032" t="0" r="2223" b="2222"/>
            <wp:docPr id="23" name="Рисунок 23" descr="C:\Users\PTO2\Desktop\схемы сетей водопровода\сети водопровода 7-го мкр. г. Вол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TO2\Desktop\схемы сетей водопровода\сети водопровода 7-го мкр. г. Волосо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87347" cy="5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808813" cy="6224533"/>
            <wp:effectExtent l="0" t="3175" r="8255" b="8255"/>
            <wp:docPr id="24" name="Рисунок 24" descr="C:\Users\PTO2\Desktop\схемы сетей водопровода\сети водопровода ВИЗ г. Вол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O2\Desktop\схемы сетей водопровода\сети водопровода ВИЗ г. Волосов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12971" cy="622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1A4BAB" w:rsidRDefault="001A4BAB">
      <w:pPr>
        <w:ind w:right="-99"/>
        <w:jc w:val="center"/>
        <w:rPr>
          <w:sz w:val="20"/>
          <w:szCs w:val="20"/>
        </w:rPr>
      </w:pPr>
    </w:p>
    <w:p w:rsidR="001A4BAB" w:rsidRDefault="001A4BAB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999912" cy="6359571"/>
            <wp:effectExtent l="5715" t="0" r="0" b="0"/>
            <wp:docPr id="25" name="Рисунок 25" descr="C:\Users\PTO2\Desktop\схемы сетей водопровода\сети водопровода Южный мкр. г. Волос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TO2\Desktop\схемы сетей водопровода\сети водопровода Южный мкр. г. Волосов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99216" cy="63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806324">
      <w:pPr>
        <w:ind w:right="-99"/>
        <w:jc w:val="center"/>
        <w:rPr>
          <w:sz w:val="20"/>
          <w:szCs w:val="20"/>
        </w:rPr>
      </w:pPr>
    </w:p>
    <w:p w:rsidR="00806324" w:rsidRDefault="001A4BAB">
      <w:pPr>
        <w:ind w:right="-99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727190" cy="9507212"/>
            <wp:effectExtent l="0" t="0" r="0" b="0"/>
            <wp:docPr id="30" name="Рисунок 30" descr="C:\Users\PTO2\Desktop\схемы сетей водопровода\Сети д.Лагоново Волосовского городского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TO2\Desktop\схемы сетей водопровода\Сети д.Лагоново Волосовского городского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190" cy="950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6324">
      <w:type w:val="continuous"/>
      <w:pgSz w:w="11900" w:h="16841"/>
      <w:pgMar w:top="710" w:right="566" w:bottom="358" w:left="740" w:header="0" w:footer="0" w:gutter="0"/>
      <w:cols w:space="720" w:equalWidth="0">
        <w:col w:w="10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7C2E8862"/>
    <w:lvl w:ilvl="0" w:tplc="8F66E966">
      <w:start w:val="3"/>
      <w:numFmt w:val="decimal"/>
      <w:lvlText w:val="%1)"/>
      <w:lvlJc w:val="left"/>
    </w:lvl>
    <w:lvl w:ilvl="1" w:tplc="99F852DE">
      <w:numFmt w:val="decimal"/>
      <w:lvlText w:val=""/>
      <w:lvlJc w:val="left"/>
    </w:lvl>
    <w:lvl w:ilvl="2" w:tplc="7E040040">
      <w:numFmt w:val="decimal"/>
      <w:lvlText w:val=""/>
      <w:lvlJc w:val="left"/>
    </w:lvl>
    <w:lvl w:ilvl="3" w:tplc="D092FD3C">
      <w:numFmt w:val="decimal"/>
      <w:lvlText w:val=""/>
      <w:lvlJc w:val="left"/>
    </w:lvl>
    <w:lvl w:ilvl="4" w:tplc="9E9EBF10">
      <w:numFmt w:val="decimal"/>
      <w:lvlText w:val=""/>
      <w:lvlJc w:val="left"/>
    </w:lvl>
    <w:lvl w:ilvl="5" w:tplc="6B9CE06A">
      <w:numFmt w:val="decimal"/>
      <w:lvlText w:val=""/>
      <w:lvlJc w:val="left"/>
    </w:lvl>
    <w:lvl w:ilvl="6" w:tplc="CA62C922">
      <w:numFmt w:val="decimal"/>
      <w:lvlText w:val=""/>
      <w:lvlJc w:val="left"/>
    </w:lvl>
    <w:lvl w:ilvl="7" w:tplc="A68EFFC6">
      <w:numFmt w:val="decimal"/>
      <w:lvlText w:val=""/>
      <w:lvlJc w:val="left"/>
    </w:lvl>
    <w:lvl w:ilvl="8" w:tplc="DD8CF95E">
      <w:numFmt w:val="decimal"/>
      <w:lvlText w:val=""/>
      <w:lvlJc w:val="left"/>
    </w:lvl>
  </w:abstractNum>
  <w:abstractNum w:abstractNumId="1">
    <w:nsid w:val="0000030A"/>
    <w:multiLevelType w:val="hybridMultilevel"/>
    <w:tmpl w:val="A0B0F74E"/>
    <w:lvl w:ilvl="0" w:tplc="223CA11E">
      <w:start w:val="1"/>
      <w:numFmt w:val="bullet"/>
      <w:lvlText w:val="В"/>
      <w:lvlJc w:val="left"/>
    </w:lvl>
    <w:lvl w:ilvl="1" w:tplc="A8B2370A">
      <w:start w:val="1"/>
      <w:numFmt w:val="bullet"/>
      <w:lvlText w:val="В"/>
      <w:lvlJc w:val="left"/>
    </w:lvl>
    <w:lvl w:ilvl="2" w:tplc="D52EFA70">
      <w:numFmt w:val="decimal"/>
      <w:lvlText w:val=""/>
      <w:lvlJc w:val="left"/>
    </w:lvl>
    <w:lvl w:ilvl="3" w:tplc="39FAA066">
      <w:numFmt w:val="decimal"/>
      <w:lvlText w:val=""/>
      <w:lvlJc w:val="left"/>
    </w:lvl>
    <w:lvl w:ilvl="4" w:tplc="14B0E82E">
      <w:numFmt w:val="decimal"/>
      <w:lvlText w:val=""/>
      <w:lvlJc w:val="left"/>
    </w:lvl>
    <w:lvl w:ilvl="5" w:tplc="B3101672">
      <w:numFmt w:val="decimal"/>
      <w:lvlText w:val=""/>
      <w:lvlJc w:val="left"/>
    </w:lvl>
    <w:lvl w:ilvl="6" w:tplc="938AB8D8">
      <w:numFmt w:val="decimal"/>
      <w:lvlText w:val=""/>
      <w:lvlJc w:val="left"/>
    </w:lvl>
    <w:lvl w:ilvl="7" w:tplc="DD106108">
      <w:numFmt w:val="decimal"/>
      <w:lvlText w:val=""/>
      <w:lvlJc w:val="left"/>
    </w:lvl>
    <w:lvl w:ilvl="8" w:tplc="F98E804E">
      <w:numFmt w:val="decimal"/>
      <w:lvlText w:val=""/>
      <w:lvlJc w:val="left"/>
    </w:lvl>
  </w:abstractNum>
  <w:abstractNum w:abstractNumId="2">
    <w:nsid w:val="00000732"/>
    <w:multiLevelType w:val="hybridMultilevel"/>
    <w:tmpl w:val="5DF035C4"/>
    <w:lvl w:ilvl="0" w:tplc="057A8FD6">
      <w:start w:val="1"/>
      <w:numFmt w:val="decimal"/>
      <w:lvlText w:val="%1)"/>
      <w:lvlJc w:val="left"/>
    </w:lvl>
    <w:lvl w:ilvl="1" w:tplc="992002F0">
      <w:numFmt w:val="decimal"/>
      <w:lvlText w:val=""/>
      <w:lvlJc w:val="left"/>
    </w:lvl>
    <w:lvl w:ilvl="2" w:tplc="00C2678E">
      <w:numFmt w:val="decimal"/>
      <w:lvlText w:val=""/>
      <w:lvlJc w:val="left"/>
    </w:lvl>
    <w:lvl w:ilvl="3" w:tplc="0902D9CC">
      <w:numFmt w:val="decimal"/>
      <w:lvlText w:val=""/>
      <w:lvlJc w:val="left"/>
    </w:lvl>
    <w:lvl w:ilvl="4" w:tplc="E9E82D2C">
      <w:numFmt w:val="decimal"/>
      <w:lvlText w:val=""/>
      <w:lvlJc w:val="left"/>
    </w:lvl>
    <w:lvl w:ilvl="5" w:tplc="5CF47110">
      <w:numFmt w:val="decimal"/>
      <w:lvlText w:val=""/>
      <w:lvlJc w:val="left"/>
    </w:lvl>
    <w:lvl w:ilvl="6" w:tplc="CD361F74">
      <w:numFmt w:val="decimal"/>
      <w:lvlText w:val=""/>
      <w:lvlJc w:val="left"/>
    </w:lvl>
    <w:lvl w:ilvl="7" w:tplc="F9584AC2">
      <w:numFmt w:val="decimal"/>
      <w:lvlText w:val=""/>
      <w:lvlJc w:val="left"/>
    </w:lvl>
    <w:lvl w:ilvl="8" w:tplc="44B2AF74">
      <w:numFmt w:val="decimal"/>
      <w:lvlText w:val=""/>
      <w:lvlJc w:val="left"/>
    </w:lvl>
  </w:abstractNum>
  <w:abstractNum w:abstractNumId="3">
    <w:nsid w:val="00000BDB"/>
    <w:multiLevelType w:val="hybridMultilevel"/>
    <w:tmpl w:val="4BAEDD66"/>
    <w:lvl w:ilvl="0" w:tplc="16DEBDF4">
      <w:start w:val="1"/>
      <w:numFmt w:val="decimal"/>
      <w:lvlText w:val="%1)"/>
      <w:lvlJc w:val="left"/>
    </w:lvl>
    <w:lvl w:ilvl="1" w:tplc="EE969172">
      <w:numFmt w:val="decimal"/>
      <w:lvlText w:val=""/>
      <w:lvlJc w:val="left"/>
    </w:lvl>
    <w:lvl w:ilvl="2" w:tplc="4AECA1AA">
      <w:numFmt w:val="decimal"/>
      <w:lvlText w:val=""/>
      <w:lvlJc w:val="left"/>
    </w:lvl>
    <w:lvl w:ilvl="3" w:tplc="A5EE3F4E">
      <w:numFmt w:val="decimal"/>
      <w:lvlText w:val=""/>
      <w:lvlJc w:val="left"/>
    </w:lvl>
    <w:lvl w:ilvl="4" w:tplc="0E1455EA">
      <w:numFmt w:val="decimal"/>
      <w:lvlText w:val=""/>
      <w:lvlJc w:val="left"/>
    </w:lvl>
    <w:lvl w:ilvl="5" w:tplc="772E8506">
      <w:numFmt w:val="decimal"/>
      <w:lvlText w:val=""/>
      <w:lvlJc w:val="left"/>
    </w:lvl>
    <w:lvl w:ilvl="6" w:tplc="A6FC8130">
      <w:numFmt w:val="decimal"/>
      <w:lvlText w:val=""/>
      <w:lvlJc w:val="left"/>
    </w:lvl>
    <w:lvl w:ilvl="7" w:tplc="870E834E">
      <w:numFmt w:val="decimal"/>
      <w:lvlText w:val=""/>
      <w:lvlJc w:val="left"/>
    </w:lvl>
    <w:lvl w:ilvl="8" w:tplc="CF0A3496">
      <w:numFmt w:val="decimal"/>
      <w:lvlText w:val=""/>
      <w:lvlJc w:val="left"/>
    </w:lvl>
  </w:abstractNum>
  <w:abstractNum w:abstractNumId="4">
    <w:nsid w:val="00001238"/>
    <w:multiLevelType w:val="hybridMultilevel"/>
    <w:tmpl w:val="7FFC58A0"/>
    <w:lvl w:ilvl="0" w:tplc="8E420496">
      <w:start w:val="1"/>
      <w:numFmt w:val="bullet"/>
      <w:lvlText w:val="и"/>
      <w:lvlJc w:val="left"/>
    </w:lvl>
    <w:lvl w:ilvl="1" w:tplc="2B58216E">
      <w:start w:val="1"/>
      <w:numFmt w:val="bullet"/>
      <w:lvlText w:val=""/>
      <w:lvlJc w:val="left"/>
    </w:lvl>
    <w:lvl w:ilvl="2" w:tplc="C922C6C4">
      <w:numFmt w:val="decimal"/>
      <w:lvlText w:val=""/>
      <w:lvlJc w:val="left"/>
    </w:lvl>
    <w:lvl w:ilvl="3" w:tplc="EC96C702">
      <w:numFmt w:val="decimal"/>
      <w:lvlText w:val=""/>
      <w:lvlJc w:val="left"/>
    </w:lvl>
    <w:lvl w:ilvl="4" w:tplc="0C6E3ED6">
      <w:numFmt w:val="decimal"/>
      <w:lvlText w:val=""/>
      <w:lvlJc w:val="left"/>
    </w:lvl>
    <w:lvl w:ilvl="5" w:tplc="FD08B4C6">
      <w:numFmt w:val="decimal"/>
      <w:lvlText w:val=""/>
      <w:lvlJc w:val="left"/>
    </w:lvl>
    <w:lvl w:ilvl="6" w:tplc="C30424A2">
      <w:numFmt w:val="decimal"/>
      <w:lvlText w:val=""/>
      <w:lvlJc w:val="left"/>
    </w:lvl>
    <w:lvl w:ilvl="7" w:tplc="A83CB6C4">
      <w:numFmt w:val="decimal"/>
      <w:lvlText w:val=""/>
      <w:lvlJc w:val="left"/>
    </w:lvl>
    <w:lvl w:ilvl="8" w:tplc="0A360714">
      <w:numFmt w:val="decimal"/>
      <w:lvlText w:val=""/>
      <w:lvlJc w:val="left"/>
    </w:lvl>
  </w:abstractNum>
  <w:abstractNum w:abstractNumId="5">
    <w:nsid w:val="00001AD4"/>
    <w:multiLevelType w:val="hybridMultilevel"/>
    <w:tmpl w:val="1E08730C"/>
    <w:lvl w:ilvl="0" w:tplc="27228BCE">
      <w:start w:val="1"/>
      <w:numFmt w:val="bullet"/>
      <w:lvlText w:val="и"/>
      <w:lvlJc w:val="left"/>
    </w:lvl>
    <w:lvl w:ilvl="1" w:tplc="D84C6EB0">
      <w:start w:val="1"/>
      <w:numFmt w:val="decimal"/>
      <w:lvlText w:val="%2."/>
      <w:lvlJc w:val="left"/>
    </w:lvl>
    <w:lvl w:ilvl="2" w:tplc="E71CD912">
      <w:numFmt w:val="decimal"/>
      <w:lvlText w:val=""/>
      <w:lvlJc w:val="left"/>
    </w:lvl>
    <w:lvl w:ilvl="3" w:tplc="2B002BF0">
      <w:numFmt w:val="decimal"/>
      <w:lvlText w:val=""/>
      <w:lvlJc w:val="left"/>
    </w:lvl>
    <w:lvl w:ilvl="4" w:tplc="0040CDCE">
      <w:numFmt w:val="decimal"/>
      <w:lvlText w:val=""/>
      <w:lvlJc w:val="left"/>
    </w:lvl>
    <w:lvl w:ilvl="5" w:tplc="0B32D4D0">
      <w:numFmt w:val="decimal"/>
      <w:lvlText w:val=""/>
      <w:lvlJc w:val="left"/>
    </w:lvl>
    <w:lvl w:ilvl="6" w:tplc="D18ECB7C">
      <w:numFmt w:val="decimal"/>
      <w:lvlText w:val=""/>
      <w:lvlJc w:val="left"/>
    </w:lvl>
    <w:lvl w:ilvl="7" w:tplc="02360DDC">
      <w:numFmt w:val="decimal"/>
      <w:lvlText w:val=""/>
      <w:lvlJc w:val="left"/>
    </w:lvl>
    <w:lvl w:ilvl="8" w:tplc="FA7AC6C8">
      <w:numFmt w:val="decimal"/>
      <w:lvlText w:val=""/>
      <w:lvlJc w:val="left"/>
    </w:lvl>
  </w:abstractNum>
  <w:abstractNum w:abstractNumId="6">
    <w:nsid w:val="00001E1F"/>
    <w:multiLevelType w:val="hybridMultilevel"/>
    <w:tmpl w:val="CBBC719A"/>
    <w:lvl w:ilvl="0" w:tplc="9E140A60">
      <w:start w:val="1"/>
      <w:numFmt w:val="bullet"/>
      <w:lvlText w:val="В"/>
      <w:lvlJc w:val="left"/>
    </w:lvl>
    <w:lvl w:ilvl="1" w:tplc="60A8AA86">
      <w:start w:val="2"/>
      <w:numFmt w:val="decimal"/>
      <w:lvlText w:val="%2."/>
      <w:lvlJc w:val="left"/>
    </w:lvl>
    <w:lvl w:ilvl="2" w:tplc="417463BA">
      <w:numFmt w:val="decimal"/>
      <w:lvlText w:val=""/>
      <w:lvlJc w:val="left"/>
    </w:lvl>
    <w:lvl w:ilvl="3" w:tplc="35766146">
      <w:numFmt w:val="decimal"/>
      <w:lvlText w:val=""/>
      <w:lvlJc w:val="left"/>
    </w:lvl>
    <w:lvl w:ilvl="4" w:tplc="4F0E4B86">
      <w:numFmt w:val="decimal"/>
      <w:lvlText w:val=""/>
      <w:lvlJc w:val="left"/>
    </w:lvl>
    <w:lvl w:ilvl="5" w:tplc="EB42FF7A">
      <w:numFmt w:val="decimal"/>
      <w:lvlText w:val=""/>
      <w:lvlJc w:val="left"/>
    </w:lvl>
    <w:lvl w:ilvl="6" w:tplc="7F14B51A">
      <w:numFmt w:val="decimal"/>
      <w:lvlText w:val=""/>
      <w:lvlJc w:val="left"/>
    </w:lvl>
    <w:lvl w:ilvl="7" w:tplc="198C79D6">
      <w:numFmt w:val="decimal"/>
      <w:lvlText w:val=""/>
      <w:lvlJc w:val="left"/>
    </w:lvl>
    <w:lvl w:ilvl="8" w:tplc="63287010">
      <w:numFmt w:val="decimal"/>
      <w:lvlText w:val=""/>
      <w:lvlJc w:val="left"/>
    </w:lvl>
  </w:abstractNum>
  <w:abstractNum w:abstractNumId="7">
    <w:nsid w:val="00002213"/>
    <w:multiLevelType w:val="hybridMultilevel"/>
    <w:tmpl w:val="74B0E486"/>
    <w:lvl w:ilvl="0" w:tplc="79DC6456">
      <w:start w:val="3"/>
      <w:numFmt w:val="decimal"/>
      <w:lvlText w:val="%1)"/>
      <w:lvlJc w:val="left"/>
    </w:lvl>
    <w:lvl w:ilvl="1" w:tplc="D612EE72">
      <w:numFmt w:val="decimal"/>
      <w:lvlText w:val=""/>
      <w:lvlJc w:val="left"/>
    </w:lvl>
    <w:lvl w:ilvl="2" w:tplc="4080E862">
      <w:numFmt w:val="decimal"/>
      <w:lvlText w:val=""/>
      <w:lvlJc w:val="left"/>
    </w:lvl>
    <w:lvl w:ilvl="3" w:tplc="7B388D3C">
      <w:numFmt w:val="decimal"/>
      <w:lvlText w:val=""/>
      <w:lvlJc w:val="left"/>
    </w:lvl>
    <w:lvl w:ilvl="4" w:tplc="C42450BE">
      <w:numFmt w:val="decimal"/>
      <w:lvlText w:val=""/>
      <w:lvlJc w:val="left"/>
    </w:lvl>
    <w:lvl w:ilvl="5" w:tplc="EFB82AE4">
      <w:numFmt w:val="decimal"/>
      <w:lvlText w:val=""/>
      <w:lvlJc w:val="left"/>
    </w:lvl>
    <w:lvl w:ilvl="6" w:tplc="CF86D024">
      <w:numFmt w:val="decimal"/>
      <w:lvlText w:val=""/>
      <w:lvlJc w:val="left"/>
    </w:lvl>
    <w:lvl w:ilvl="7" w:tplc="8D488CC0">
      <w:numFmt w:val="decimal"/>
      <w:lvlText w:val=""/>
      <w:lvlJc w:val="left"/>
    </w:lvl>
    <w:lvl w:ilvl="8" w:tplc="0A98CFFC">
      <w:numFmt w:val="decimal"/>
      <w:lvlText w:val=""/>
      <w:lvlJc w:val="left"/>
    </w:lvl>
  </w:abstractNum>
  <w:abstractNum w:abstractNumId="8">
    <w:nsid w:val="000022EE"/>
    <w:multiLevelType w:val="hybridMultilevel"/>
    <w:tmpl w:val="BAAAB292"/>
    <w:lvl w:ilvl="0" w:tplc="FEB28C02">
      <w:start w:val="6"/>
      <w:numFmt w:val="decimal"/>
      <w:lvlText w:val="%1."/>
      <w:lvlJc w:val="left"/>
    </w:lvl>
    <w:lvl w:ilvl="1" w:tplc="A2F66174">
      <w:numFmt w:val="decimal"/>
      <w:lvlText w:val=""/>
      <w:lvlJc w:val="left"/>
    </w:lvl>
    <w:lvl w:ilvl="2" w:tplc="16565C28">
      <w:numFmt w:val="decimal"/>
      <w:lvlText w:val=""/>
      <w:lvlJc w:val="left"/>
    </w:lvl>
    <w:lvl w:ilvl="3" w:tplc="F2DA5708">
      <w:numFmt w:val="decimal"/>
      <w:lvlText w:val=""/>
      <w:lvlJc w:val="left"/>
    </w:lvl>
    <w:lvl w:ilvl="4" w:tplc="44D032A6">
      <w:numFmt w:val="decimal"/>
      <w:lvlText w:val=""/>
      <w:lvlJc w:val="left"/>
    </w:lvl>
    <w:lvl w:ilvl="5" w:tplc="59B26F7C">
      <w:numFmt w:val="decimal"/>
      <w:lvlText w:val=""/>
      <w:lvlJc w:val="left"/>
    </w:lvl>
    <w:lvl w:ilvl="6" w:tplc="494EA28C">
      <w:numFmt w:val="decimal"/>
      <w:lvlText w:val=""/>
      <w:lvlJc w:val="left"/>
    </w:lvl>
    <w:lvl w:ilvl="7" w:tplc="55C2470E">
      <w:numFmt w:val="decimal"/>
      <w:lvlText w:val=""/>
      <w:lvlJc w:val="left"/>
    </w:lvl>
    <w:lvl w:ilvl="8" w:tplc="687A96B0">
      <w:numFmt w:val="decimal"/>
      <w:lvlText w:val=""/>
      <w:lvlJc w:val="left"/>
    </w:lvl>
  </w:abstractNum>
  <w:abstractNum w:abstractNumId="9">
    <w:nsid w:val="00002350"/>
    <w:multiLevelType w:val="hybridMultilevel"/>
    <w:tmpl w:val="D04443D2"/>
    <w:lvl w:ilvl="0" w:tplc="61289322">
      <w:start w:val="1"/>
      <w:numFmt w:val="bullet"/>
      <w:lvlText w:val="-"/>
      <w:lvlJc w:val="left"/>
    </w:lvl>
    <w:lvl w:ilvl="1" w:tplc="EAA0C00C">
      <w:numFmt w:val="decimal"/>
      <w:lvlText w:val=""/>
      <w:lvlJc w:val="left"/>
    </w:lvl>
    <w:lvl w:ilvl="2" w:tplc="2FA895DE">
      <w:numFmt w:val="decimal"/>
      <w:lvlText w:val=""/>
      <w:lvlJc w:val="left"/>
    </w:lvl>
    <w:lvl w:ilvl="3" w:tplc="081A2E50">
      <w:numFmt w:val="decimal"/>
      <w:lvlText w:val=""/>
      <w:lvlJc w:val="left"/>
    </w:lvl>
    <w:lvl w:ilvl="4" w:tplc="01DA44C0">
      <w:numFmt w:val="decimal"/>
      <w:lvlText w:val=""/>
      <w:lvlJc w:val="left"/>
    </w:lvl>
    <w:lvl w:ilvl="5" w:tplc="DBC263D0">
      <w:numFmt w:val="decimal"/>
      <w:lvlText w:val=""/>
      <w:lvlJc w:val="left"/>
    </w:lvl>
    <w:lvl w:ilvl="6" w:tplc="7812DED8">
      <w:numFmt w:val="decimal"/>
      <w:lvlText w:val=""/>
      <w:lvlJc w:val="left"/>
    </w:lvl>
    <w:lvl w:ilvl="7" w:tplc="99E20C56">
      <w:numFmt w:val="decimal"/>
      <w:lvlText w:val=""/>
      <w:lvlJc w:val="left"/>
    </w:lvl>
    <w:lvl w:ilvl="8" w:tplc="87C616BE">
      <w:numFmt w:val="decimal"/>
      <w:lvlText w:val=""/>
      <w:lvlJc w:val="left"/>
    </w:lvl>
  </w:abstractNum>
  <w:abstractNum w:abstractNumId="10">
    <w:nsid w:val="0000260D"/>
    <w:multiLevelType w:val="hybridMultilevel"/>
    <w:tmpl w:val="870EA54E"/>
    <w:lvl w:ilvl="0" w:tplc="471202C8">
      <w:start w:val="4"/>
      <w:numFmt w:val="decimal"/>
      <w:lvlText w:val="%1)"/>
      <w:lvlJc w:val="left"/>
    </w:lvl>
    <w:lvl w:ilvl="1" w:tplc="15ACBBE0">
      <w:numFmt w:val="decimal"/>
      <w:lvlText w:val=""/>
      <w:lvlJc w:val="left"/>
    </w:lvl>
    <w:lvl w:ilvl="2" w:tplc="24842EB6">
      <w:numFmt w:val="decimal"/>
      <w:lvlText w:val=""/>
      <w:lvlJc w:val="left"/>
    </w:lvl>
    <w:lvl w:ilvl="3" w:tplc="6312146C">
      <w:numFmt w:val="decimal"/>
      <w:lvlText w:val=""/>
      <w:lvlJc w:val="left"/>
    </w:lvl>
    <w:lvl w:ilvl="4" w:tplc="F81877F2">
      <w:numFmt w:val="decimal"/>
      <w:lvlText w:val=""/>
      <w:lvlJc w:val="left"/>
    </w:lvl>
    <w:lvl w:ilvl="5" w:tplc="E23A580A">
      <w:numFmt w:val="decimal"/>
      <w:lvlText w:val=""/>
      <w:lvlJc w:val="left"/>
    </w:lvl>
    <w:lvl w:ilvl="6" w:tplc="ECEEE758">
      <w:numFmt w:val="decimal"/>
      <w:lvlText w:val=""/>
      <w:lvlJc w:val="left"/>
    </w:lvl>
    <w:lvl w:ilvl="7" w:tplc="B8F8B89C">
      <w:numFmt w:val="decimal"/>
      <w:lvlText w:val=""/>
      <w:lvlJc w:val="left"/>
    </w:lvl>
    <w:lvl w:ilvl="8" w:tplc="CBCCEDA2">
      <w:numFmt w:val="decimal"/>
      <w:lvlText w:val=""/>
      <w:lvlJc w:val="left"/>
    </w:lvl>
  </w:abstractNum>
  <w:abstractNum w:abstractNumId="11">
    <w:nsid w:val="000026A6"/>
    <w:multiLevelType w:val="hybridMultilevel"/>
    <w:tmpl w:val="8E26DBDA"/>
    <w:lvl w:ilvl="0" w:tplc="C32ABA8C">
      <w:start w:val="1"/>
      <w:numFmt w:val="bullet"/>
      <w:lvlText w:val="-"/>
      <w:lvlJc w:val="left"/>
    </w:lvl>
    <w:lvl w:ilvl="1" w:tplc="37B80B12">
      <w:numFmt w:val="decimal"/>
      <w:lvlText w:val=""/>
      <w:lvlJc w:val="left"/>
    </w:lvl>
    <w:lvl w:ilvl="2" w:tplc="2BC0CA5C">
      <w:numFmt w:val="decimal"/>
      <w:lvlText w:val=""/>
      <w:lvlJc w:val="left"/>
    </w:lvl>
    <w:lvl w:ilvl="3" w:tplc="A9C8DD62">
      <w:numFmt w:val="decimal"/>
      <w:lvlText w:val=""/>
      <w:lvlJc w:val="left"/>
    </w:lvl>
    <w:lvl w:ilvl="4" w:tplc="A9828ECC">
      <w:numFmt w:val="decimal"/>
      <w:lvlText w:val=""/>
      <w:lvlJc w:val="left"/>
    </w:lvl>
    <w:lvl w:ilvl="5" w:tplc="B3369626">
      <w:numFmt w:val="decimal"/>
      <w:lvlText w:val=""/>
      <w:lvlJc w:val="left"/>
    </w:lvl>
    <w:lvl w:ilvl="6" w:tplc="ADC630D0">
      <w:numFmt w:val="decimal"/>
      <w:lvlText w:val=""/>
      <w:lvlJc w:val="left"/>
    </w:lvl>
    <w:lvl w:ilvl="7" w:tplc="17463068">
      <w:numFmt w:val="decimal"/>
      <w:lvlText w:val=""/>
      <w:lvlJc w:val="left"/>
    </w:lvl>
    <w:lvl w:ilvl="8" w:tplc="574EE77C">
      <w:numFmt w:val="decimal"/>
      <w:lvlText w:val=""/>
      <w:lvlJc w:val="left"/>
    </w:lvl>
  </w:abstractNum>
  <w:abstractNum w:abstractNumId="12">
    <w:nsid w:val="0000301C"/>
    <w:multiLevelType w:val="hybridMultilevel"/>
    <w:tmpl w:val="BD5C2854"/>
    <w:lvl w:ilvl="0" w:tplc="6CB27620">
      <w:start w:val="6"/>
      <w:numFmt w:val="decimal"/>
      <w:lvlText w:val="%1)"/>
      <w:lvlJc w:val="left"/>
    </w:lvl>
    <w:lvl w:ilvl="1" w:tplc="233E5580">
      <w:numFmt w:val="decimal"/>
      <w:lvlText w:val=""/>
      <w:lvlJc w:val="left"/>
    </w:lvl>
    <w:lvl w:ilvl="2" w:tplc="63761DF2">
      <w:numFmt w:val="decimal"/>
      <w:lvlText w:val=""/>
      <w:lvlJc w:val="left"/>
    </w:lvl>
    <w:lvl w:ilvl="3" w:tplc="32EE27AE">
      <w:numFmt w:val="decimal"/>
      <w:lvlText w:val=""/>
      <w:lvlJc w:val="left"/>
    </w:lvl>
    <w:lvl w:ilvl="4" w:tplc="9530BF4A">
      <w:numFmt w:val="decimal"/>
      <w:lvlText w:val=""/>
      <w:lvlJc w:val="left"/>
    </w:lvl>
    <w:lvl w:ilvl="5" w:tplc="07AA4D4A">
      <w:numFmt w:val="decimal"/>
      <w:lvlText w:val=""/>
      <w:lvlJc w:val="left"/>
    </w:lvl>
    <w:lvl w:ilvl="6" w:tplc="8768083A">
      <w:numFmt w:val="decimal"/>
      <w:lvlText w:val=""/>
      <w:lvlJc w:val="left"/>
    </w:lvl>
    <w:lvl w:ilvl="7" w:tplc="E3BA0A68">
      <w:numFmt w:val="decimal"/>
      <w:lvlText w:val=""/>
      <w:lvlJc w:val="left"/>
    </w:lvl>
    <w:lvl w:ilvl="8" w:tplc="A2DE9818">
      <w:numFmt w:val="decimal"/>
      <w:lvlText w:val=""/>
      <w:lvlJc w:val="left"/>
    </w:lvl>
  </w:abstractNum>
  <w:abstractNum w:abstractNumId="13">
    <w:nsid w:val="0000323B"/>
    <w:multiLevelType w:val="hybridMultilevel"/>
    <w:tmpl w:val="F72CEC2E"/>
    <w:lvl w:ilvl="0" w:tplc="25905D58">
      <w:start w:val="1"/>
      <w:numFmt w:val="decimal"/>
      <w:lvlText w:val="%1)"/>
      <w:lvlJc w:val="left"/>
    </w:lvl>
    <w:lvl w:ilvl="1" w:tplc="6DC0CAF2">
      <w:start w:val="2"/>
      <w:numFmt w:val="decimal"/>
      <w:lvlText w:val="%2)"/>
      <w:lvlJc w:val="left"/>
    </w:lvl>
    <w:lvl w:ilvl="2" w:tplc="1E087BFA">
      <w:numFmt w:val="decimal"/>
      <w:lvlText w:val=""/>
      <w:lvlJc w:val="left"/>
    </w:lvl>
    <w:lvl w:ilvl="3" w:tplc="9A80C028">
      <w:numFmt w:val="decimal"/>
      <w:lvlText w:val=""/>
      <w:lvlJc w:val="left"/>
    </w:lvl>
    <w:lvl w:ilvl="4" w:tplc="72824A02">
      <w:numFmt w:val="decimal"/>
      <w:lvlText w:val=""/>
      <w:lvlJc w:val="left"/>
    </w:lvl>
    <w:lvl w:ilvl="5" w:tplc="9A9E286A">
      <w:numFmt w:val="decimal"/>
      <w:lvlText w:val=""/>
      <w:lvlJc w:val="left"/>
    </w:lvl>
    <w:lvl w:ilvl="6" w:tplc="BEE60F30">
      <w:numFmt w:val="decimal"/>
      <w:lvlText w:val=""/>
      <w:lvlJc w:val="left"/>
    </w:lvl>
    <w:lvl w:ilvl="7" w:tplc="13B0A876">
      <w:numFmt w:val="decimal"/>
      <w:lvlText w:val=""/>
      <w:lvlJc w:val="left"/>
    </w:lvl>
    <w:lvl w:ilvl="8" w:tplc="681EA42A">
      <w:numFmt w:val="decimal"/>
      <w:lvlText w:val=""/>
      <w:lvlJc w:val="left"/>
    </w:lvl>
  </w:abstractNum>
  <w:abstractNum w:abstractNumId="14">
    <w:nsid w:val="00003B25"/>
    <w:multiLevelType w:val="hybridMultilevel"/>
    <w:tmpl w:val="EF947FBA"/>
    <w:lvl w:ilvl="0" w:tplc="8800F042">
      <w:start w:val="1"/>
      <w:numFmt w:val="bullet"/>
      <w:lvlText w:val="-"/>
      <w:lvlJc w:val="left"/>
    </w:lvl>
    <w:lvl w:ilvl="1" w:tplc="976C87C4">
      <w:numFmt w:val="decimal"/>
      <w:lvlText w:val=""/>
      <w:lvlJc w:val="left"/>
    </w:lvl>
    <w:lvl w:ilvl="2" w:tplc="0BE82C90">
      <w:numFmt w:val="decimal"/>
      <w:lvlText w:val=""/>
      <w:lvlJc w:val="left"/>
    </w:lvl>
    <w:lvl w:ilvl="3" w:tplc="D5FCBBDC">
      <w:numFmt w:val="decimal"/>
      <w:lvlText w:val=""/>
      <w:lvlJc w:val="left"/>
    </w:lvl>
    <w:lvl w:ilvl="4" w:tplc="74A8C6F6">
      <w:numFmt w:val="decimal"/>
      <w:lvlText w:val=""/>
      <w:lvlJc w:val="left"/>
    </w:lvl>
    <w:lvl w:ilvl="5" w:tplc="4964DCE0">
      <w:numFmt w:val="decimal"/>
      <w:lvlText w:val=""/>
      <w:lvlJc w:val="left"/>
    </w:lvl>
    <w:lvl w:ilvl="6" w:tplc="13F4CA46">
      <w:numFmt w:val="decimal"/>
      <w:lvlText w:val=""/>
      <w:lvlJc w:val="left"/>
    </w:lvl>
    <w:lvl w:ilvl="7" w:tplc="8152B184">
      <w:numFmt w:val="decimal"/>
      <w:lvlText w:val=""/>
      <w:lvlJc w:val="left"/>
    </w:lvl>
    <w:lvl w:ilvl="8" w:tplc="99D28556">
      <w:numFmt w:val="decimal"/>
      <w:lvlText w:val=""/>
      <w:lvlJc w:val="left"/>
    </w:lvl>
  </w:abstractNum>
  <w:abstractNum w:abstractNumId="15">
    <w:nsid w:val="0000428B"/>
    <w:multiLevelType w:val="hybridMultilevel"/>
    <w:tmpl w:val="66309FBA"/>
    <w:lvl w:ilvl="0" w:tplc="3DD46DF4">
      <w:start w:val="4"/>
      <w:numFmt w:val="decimal"/>
      <w:lvlText w:val="%1."/>
      <w:lvlJc w:val="left"/>
    </w:lvl>
    <w:lvl w:ilvl="1" w:tplc="CA54A814">
      <w:numFmt w:val="decimal"/>
      <w:lvlText w:val=""/>
      <w:lvlJc w:val="left"/>
    </w:lvl>
    <w:lvl w:ilvl="2" w:tplc="B08A4538">
      <w:numFmt w:val="decimal"/>
      <w:lvlText w:val=""/>
      <w:lvlJc w:val="left"/>
    </w:lvl>
    <w:lvl w:ilvl="3" w:tplc="D76AA8F0">
      <w:numFmt w:val="decimal"/>
      <w:lvlText w:val=""/>
      <w:lvlJc w:val="left"/>
    </w:lvl>
    <w:lvl w:ilvl="4" w:tplc="7DEC4822">
      <w:numFmt w:val="decimal"/>
      <w:lvlText w:val=""/>
      <w:lvlJc w:val="left"/>
    </w:lvl>
    <w:lvl w:ilvl="5" w:tplc="B6EE565C">
      <w:numFmt w:val="decimal"/>
      <w:lvlText w:val=""/>
      <w:lvlJc w:val="left"/>
    </w:lvl>
    <w:lvl w:ilvl="6" w:tplc="9D4AD094">
      <w:numFmt w:val="decimal"/>
      <w:lvlText w:val=""/>
      <w:lvlJc w:val="left"/>
    </w:lvl>
    <w:lvl w:ilvl="7" w:tplc="6EF2C848">
      <w:numFmt w:val="decimal"/>
      <w:lvlText w:val=""/>
      <w:lvlJc w:val="left"/>
    </w:lvl>
    <w:lvl w:ilvl="8" w:tplc="F892BFD2">
      <w:numFmt w:val="decimal"/>
      <w:lvlText w:val=""/>
      <w:lvlJc w:val="left"/>
    </w:lvl>
  </w:abstractNum>
  <w:abstractNum w:abstractNumId="16">
    <w:nsid w:val="00004509"/>
    <w:multiLevelType w:val="hybridMultilevel"/>
    <w:tmpl w:val="A21223F0"/>
    <w:lvl w:ilvl="0" w:tplc="1CE6F9C6">
      <w:start w:val="1"/>
      <w:numFmt w:val="bullet"/>
      <w:lvlText w:val="В"/>
      <w:lvlJc w:val="left"/>
    </w:lvl>
    <w:lvl w:ilvl="1" w:tplc="A9BE8BD4">
      <w:numFmt w:val="decimal"/>
      <w:lvlText w:val=""/>
      <w:lvlJc w:val="left"/>
    </w:lvl>
    <w:lvl w:ilvl="2" w:tplc="DE727086">
      <w:numFmt w:val="decimal"/>
      <w:lvlText w:val=""/>
      <w:lvlJc w:val="left"/>
    </w:lvl>
    <w:lvl w:ilvl="3" w:tplc="52EA5436">
      <w:numFmt w:val="decimal"/>
      <w:lvlText w:val=""/>
      <w:lvlJc w:val="left"/>
    </w:lvl>
    <w:lvl w:ilvl="4" w:tplc="F06AA678">
      <w:numFmt w:val="decimal"/>
      <w:lvlText w:val=""/>
      <w:lvlJc w:val="left"/>
    </w:lvl>
    <w:lvl w:ilvl="5" w:tplc="D174E850">
      <w:numFmt w:val="decimal"/>
      <w:lvlText w:val=""/>
      <w:lvlJc w:val="left"/>
    </w:lvl>
    <w:lvl w:ilvl="6" w:tplc="E2346D54">
      <w:numFmt w:val="decimal"/>
      <w:lvlText w:val=""/>
      <w:lvlJc w:val="left"/>
    </w:lvl>
    <w:lvl w:ilvl="7" w:tplc="A77CF22C">
      <w:numFmt w:val="decimal"/>
      <w:lvlText w:val=""/>
      <w:lvlJc w:val="left"/>
    </w:lvl>
    <w:lvl w:ilvl="8" w:tplc="14A2D29E">
      <w:numFmt w:val="decimal"/>
      <w:lvlText w:val=""/>
      <w:lvlJc w:val="left"/>
    </w:lvl>
  </w:abstractNum>
  <w:abstractNum w:abstractNumId="17">
    <w:nsid w:val="00004B40"/>
    <w:multiLevelType w:val="hybridMultilevel"/>
    <w:tmpl w:val="690C7050"/>
    <w:lvl w:ilvl="0" w:tplc="167CE9E6">
      <w:start w:val="1"/>
      <w:numFmt w:val="bullet"/>
      <w:lvlText w:val="-"/>
      <w:lvlJc w:val="left"/>
    </w:lvl>
    <w:lvl w:ilvl="1" w:tplc="DDB89736">
      <w:numFmt w:val="decimal"/>
      <w:lvlText w:val=""/>
      <w:lvlJc w:val="left"/>
    </w:lvl>
    <w:lvl w:ilvl="2" w:tplc="5A7A6752">
      <w:numFmt w:val="decimal"/>
      <w:lvlText w:val=""/>
      <w:lvlJc w:val="left"/>
    </w:lvl>
    <w:lvl w:ilvl="3" w:tplc="4BD49918">
      <w:numFmt w:val="decimal"/>
      <w:lvlText w:val=""/>
      <w:lvlJc w:val="left"/>
    </w:lvl>
    <w:lvl w:ilvl="4" w:tplc="A336EF18">
      <w:numFmt w:val="decimal"/>
      <w:lvlText w:val=""/>
      <w:lvlJc w:val="left"/>
    </w:lvl>
    <w:lvl w:ilvl="5" w:tplc="279A8E10">
      <w:numFmt w:val="decimal"/>
      <w:lvlText w:val=""/>
      <w:lvlJc w:val="left"/>
    </w:lvl>
    <w:lvl w:ilvl="6" w:tplc="86CEEE5E">
      <w:numFmt w:val="decimal"/>
      <w:lvlText w:val=""/>
      <w:lvlJc w:val="left"/>
    </w:lvl>
    <w:lvl w:ilvl="7" w:tplc="16503DBC">
      <w:numFmt w:val="decimal"/>
      <w:lvlText w:val=""/>
      <w:lvlJc w:val="left"/>
    </w:lvl>
    <w:lvl w:ilvl="8" w:tplc="B1664950">
      <w:numFmt w:val="decimal"/>
      <w:lvlText w:val=""/>
      <w:lvlJc w:val="left"/>
    </w:lvl>
  </w:abstractNum>
  <w:abstractNum w:abstractNumId="18">
    <w:nsid w:val="00004E45"/>
    <w:multiLevelType w:val="hybridMultilevel"/>
    <w:tmpl w:val="2AF437C0"/>
    <w:lvl w:ilvl="0" w:tplc="424A6B94">
      <w:start w:val="3"/>
      <w:numFmt w:val="decimal"/>
      <w:lvlText w:val="%1."/>
      <w:lvlJc w:val="left"/>
    </w:lvl>
    <w:lvl w:ilvl="1" w:tplc="6F463A74">
      <w:numFmt w:val="decimal"/>
      <w:lvlText w:val=""/>
      <w:lvlJc w:val="left"/>
    </w:lvl>
    <w:lvl w:ilvl="2" w:tplc="DB2470FC">
      <w:numFmt w:val="decimal"/>
      <w:lvlText w:val=""/>
      <w:lvlJc w:val="left"/>
    </w:lvl>
    <w:lvl w:ilvl="3" w:tplc="D12E604E">
      <w:numFmt w:val="decimal"/>
      <w:lvlText w:val=""/>
      <w:lvlJc w:val="left"/>
    </w:lvl>
    <w:lvl w:ilvl="4" w:tplc="19BCC544">
      <w:numFmt w:val="decimal"/>
      <w:lvlText w:val=""/>
      <w:lvlJc w:val="left"/>
    </w:lvl>
    <w:lvl w:ilvl="5" w:tplc="484882F2">
      <w:numFmt w:val="decimal"/>
      <w:lvlText w:val=""/>
      <w:lvlJc w:val="left"/>
    </w:lvl>
    <w:lvl w:ilvl="6" w:tplc="E1A88844">
      <w:numFmt w:val="decimal"/>
      <w:lvlText w:val=""/>
      <w:lvlJc w:val="left"/>
    </w:lvl>
    <w:lvl w:ilvl="7" w:tplc="2F228A0E">
      <w:numFmt w:val="decimal"/>
      <w:lvlText w:val=""/>
      <w:lvlJc w:val="left"/>
    </w:lvl>
    <w:lvl w:ilvl="8" w:tplc="CB7E339A">
      <w:numFmt w:val="decimal"/>
      <w:lvlText w:val=""/>
      <w:lvlJc w:val="left"/>
    </w:lvl>
  </w:abstractNum>
  <w:abstractNum w:abstractNumId="19">
    <w:nsid w:val="000056AE"/>
    <w:multiLevelType w:val="hybridMultilevel"/>
    <w:tmpl w:val="EBB08232"/>
    <w:lvl w:ilvl="0" w:tplc="3E2CACE0">
      <w:start w:val="2"/>
      <w:numFmt w:val="decimal"/>
      <w:lvlText w:val="%1)"/>
      <w:lvlJc w:val="left"/>
    </w:lvl>
    <w:lvl w:ilvl="1" w:tplc="C0EEEBA8">
      <w:numFmt w:val="decimal"/>
      <w:lvlText w:val=""/>
      <w:lvlJc w:val="left"/>
    </w:lvl>
    <w:lvl w:ilvl="2" w:tplc="19A63EC0">
      <w:numFmt w:val="decimal"/>
      <w:lvlText w:val=""/>
      <w:lvlJc w:val="left"/>
    </w:lvl>
    <w:lvl w:ilvl="3" w:tplc="AE384760">
      <w:numFmt w:val="decimal"/>
      <w:lvlText w:val=""/>
      <w:lvlJc w:val="left"/>
    </w:lvl>
    <w:lvl w:ilvl="4" w:tplc="BB0C441E">
      <w:numFmt w:val="decimal"/>
      <w:lvlText w:val=""/>
      <w:lvlJc w:val="left"/>
    </w:lvl>
    <w:lvl w:ilvl="5" w:tplc="88800FA2">
      <w:numFmt w:val="decimal"/>
      <w:lvlText w:val=""/>
      <w:lvlJc w:val="left"/>
    </w:lvl>
    <w:lvl w:ilvl="6" w:tplc="179AC61E">
      <w:numFmt w:val="decimal"/>
      <w:lvlText w:val=""/>
      <w:lvlJc w:val="left"/>
    </w:lvl>
    <w:lvl w:ilvl="7" w:tplc="E1B8FDE6">
      <w:numFmt w:val="decimal"/>
      <w:lvlText w:val=""/>
      <w:lvlJc w:val="left"/>
    </w:lvl>
    <w:lvl w:ilvl="8" w:tplc="1CD46D24">
      <w:numFmt w:val="decimal"/>
      <w:lvlText w:val=""/>
      <w:lvlJc w:val="left"/>
    </w:lvl>
  </w:abstractNum>
  <w:abstractNum w:abstractNumId="20">
    <w:nsid w:val="00005878"/>
    <w:multiLevelType w:val="hybridMultilevel"/>
    <w:tmpl w:val="12C6AF80"/>
    <w:lvl w:ilvl="0" w:tplc="6130F47A">
      <w:start w:val="1"/>
      <w:numFmt w:val="decimal"/>
      <w:lvlText w:val="%1."/>
      <w:lvlJc w:val="left"/>
    </w:lvl>
    <w:lvl w:ilvl="1" w:tplc="77CC2E08">
      <w:numFmt w:val="decimal"/>
      <w:lvlText w:val=""/>
      <w:lvlJc w:val="left"/>
    </w:lvl>
    <w:lvl w:ilvl="2" w:tplc="600AE01C">
      <w:numFmt w:val="decimal"/>
      <w:lvlText w:val=""/>
      <w:lvlJc w:val="left"/>
    </w:lvl>
    <w:lvl w:ilvl="3" w:tplc="321E05DA">
      <w:numFmt w:val="decimal"/>
      <w:lvlText w:val=""/>
      <w:lvlJc w:val="left"/>
    </w:lvl>
    <w:lvl w:ilvl="4" w:tplc="CB8E966E">
      <w:numFmt w:val="decimal"/>
      <w:lvlText w:val=""/>
      <w:lvlJc w:val="left"/>
    </w:lvl>
    <w:lvl w:ilvl="5" w:tplc="A8FAEC7E">
      <w:numFmt w:val="decimal"/>
      <w:lvlText w:val=""/>
      <w:lvlJc w:val="left"/>
    </w:lvl>
    <w:lvl w:ilvl="6" w:tplc="512A3488">
      <w:numFmt w:val="decimal"/>
      <w:lvlText w:val=""/>
      <w:lvlJc w:val="left"/>
    </w:lvl>
    <w:lvl w:ilvl="7" w:tplc="A1AE4224">
      <w:numFmt w:val="decimal"/>
      <w:lvlText w:val=""/>
      <w:lvlJc w:val="left"/>
    </w:lvl>
    <w:lvl w:ilvl="8" w:tplc="E10E7612">
      <w:numFmt w:val="decimal"/>
      <w:lvlText w:val=""/>
      <w:lvlJc w:val="left"/>
    </w:lvl>
  </w:abstractNum>
  <w:abstractNum w:abstractNumId="21">
    <w:nsid w:val="00005D03"/>
    <w:multiLevelType w:val="hybridMultilevel"/>
    <w:tmpl w:val="8D6A8486"/>
    <w:lvl w:ilvl="0" w:tplc="97201B2C">
      <w:start w:val="1"/>
      <w:numFmt w:val="bullet"/>
      <w:lvlText w:val="в"/>
      <w:lvlJc w:val="left"/>
    </w:lvl>
    <w:lvl w:ilvl="1" w:tplc="D8C48B18">
      <w:numFmt w:val="decimal"/>
      <w:lvlText w:val=""/>
      <w:lvlJc w:val="left"/>
    </w:lvl>
    <w:lvl w:ilvl="2" w:tplc="89A62966">
      <w:numFmt w:val="decimal"/>
      <w:lvlText w:val=""/>
      <w:lvlJc w:val="left"/>
    </w:lvl>
    <w:lvl w:ilvl="3" w:tplc="98CC4882">
      <w:numFmt w:val="decimal"/>
      <w:lvlText w:val=""/>
      <w:lvlJc w:val="left"/>
    </w:lvl>
    <w:lvl w:ilvl="4" w:tplc="FE26918C">
      <w:numFmt w:val="decimal"/>
      <w:lvlText w:val=""/>
      <w:lvlJc w:val="left"/>
    </w:lvl>
    <w:lvl w:ilvl="5" w:tplc="17EACF66">
      <w:numFmt w:val="decimal"/>
      <w:lvlText w:val=""/>
      <w:lvlJc w:val="left"/>
    </w:lvl>
    <w:lvl w:ilvl="6" w:tplc="3190ACA8">
      <w:numFmt w:val="decimal"/>
      <w:lvlText w:val=""/>
      <w:lvlJc w:val="left"/>
    </w:lvl>
    <w:lvl w:ilvl="7" w:tplc="2098ECA2">
      <w:numFmt w:val="decimal"/>
      <w:lvlText w:val=""/>
      <w:lvlJc w:val="left"/>
    </w:lvl>
    <w:lvl w:ilvl="8" w:tplc="BC6E48EA">
      <w:numFmt w:val="decimal"/>
      <w:lvlText w:val=""/>
      <w:lvlJc w:val="left"/>
    </w:lvl>
  </w:abstractNum>
  <w:abstractNum w:abstractNumId="22">
    <w:nsid w:val="000063CB"/>
    <w:multiLevelType w:val="hybridMultilevel"/>
    <w:tmpl w:val="612C6F68"/>
    <w:lvl w:ilvl="0" w:tplc="4A3C3CC6">
      <w:start w:val="1"/>
      <w:numFmt w:val="bullet"/>
      <w:lvlText w:val="*"/>
      <w:lvlJc w:val="left"/>
    </w:lvl>
    <w:lvl w:ilvl="1" w:tplc="E2FC5FE4">
      <w:numFmt w:val="decimal"/>
      <w:lvlText w:val=""/>
      <w:lvlJc w:val="left"/>
    </w:lvl>
    <w:lvl w:ilvl="2" w:tplc="4B9AE298">
      <w:numFmt w:val="decimal"/>
      <w:lvlText w:val=""/>
      <w:lvlJc w:val="left"/>
    </w:lvl>
    <w:lvl w:ilvl="3" w:tplc="952C3F84">
      <w:numFmt w:val="decimal"/>
      <w:lvlText w:val=""/>
      <w:lvlJc w:val="left"/>
    </w:lvl>
    <w:lvl w:ilvl="4" w:tplc="070CD174">
      <w:numFmt w:val="decimal"/>
      <w:lvlText w:val=""/>
      <w:lvlJc w:val="left"/>
    </w:lvl>
    <w:lvl w:ilvl="5" w:tplc="F3F0FD40">
      <w:numFmt w:val="decimal"/>
      <w:lvlText w:val=""/>
      <w:lvlJc w:val="left"/>
    </w:lvl>
    <w:lvl w:ilvl="6" w:tplc="2BAA65E4">
      <w:numFmt w:val="decimal"/>
      <w:lvlText w:val=""/>
      <w:lvlJc w:val="left"/>
    </w:lvl>
    <w:lvl w:ilvl="7" w:tplc="4F40B9D2">
      <w:numFmt w:val="decimal"/>
      <w:lvlText w:val=""/>
      <w:lvlJc w:val="left"/>
    </w:lvl>
    <w:lvl w:ilvl="8" w:tplc="4B8ED762">
      <w:numFmt w:val="decimal"/>
      <w:lvlText w:val=""/>
      <w:lvlJc w:val="left"/>
    </w:lvl>
  </w:abstractNum>
  <w:abstractNum w:abstractNumId="23">
    <w:nsid w:val="00006443"/>
    <w:multiLevelType w:val="hybridMultilevel"/>
    <w:tmpl w:val="D2DCC532"/>
    <w:lvl w:ilvl="0" w:tplc="B8842D64">
      <w:start w:val="1"/>
      <w:numFmt w:val="decimal"/>
      <w:lvlText w:val="%1."/>
      <w:lvlJc w:val="left"/>
    </w:lvl>
    <w:lvl w:ilvl="1" w:tplc="CFB86942">
      <w:numFmt w:val="decimal"/>
      <w:lvlText w:val=""/>
      <w:lvlJc w:val="left"/>
    </w:lvl>
    <w:lvl w:ilvl="2" w:tplc="93C08F78">
      <w:numFmt w:val="decimal"/>
      <w:lvlText w:val=""/>
      <w:lvlJc w:val="left"/>
    </w:lvl>
    <w:lvl w:ilvl="3" w:tplc="6980BBE8">
      <w:numFmt w:val="decimal"/>
      <w:lvlText w:val=""/>
      <w:lvlJc w:val="left"/>
    </w:lvl>
    <w:lvl w:ilvl="4" w:tplc="37482F2A">
      <w:numFmt w:val="decimal"/>
      <w:lvlText w:val=""/>
      <w:lvlJc w:val="left"/>
    </w:lvl>
    <w:lvl w:ilvl="5" w:tplc="C7D254DA">
      <w:numFmt w:val="decimal"/>
      <w:lvlText w:val=""/>
      <w:lvlJc w:val="left"/>
    </w:lvl>
    <w:lvl w:ilvl="6" w:tplc="C8F61334">
      <w:numFmt w:val="decimal"/>
      <w:lvlText w:val=""/>
      <w:lvlJc w:val="left"/>
    </w:lvl>
    <w:lvl w:ilvl="7" w:tplc="20EAF2FE">
      <w:numFmt w:val="decimal"/>
      <w:lvlText w:val=""/>
      <w:lvlJc w:val="left"/>
    </w:lvl>
    <w:lvl w:ilvl="8" w:tplc="86305DEC">
      <w:numFmt w:val="decimal"/>
      <w:lvlText w:val=""/>
      <w:lvlJc w:val="left"/>
    </w:lvl>
  </w:abstractNum>
  <w:abstractNum w:abstractNumId="24">
    <w:nsid w:val="000066BB"/>
    <w:multiLevelType w:val="hybridMultilevel"/>
    <w:tmpl w:val="987C4A10"/>
    <w:lvl w:ilvl="0" w:tplc="B12ECF60">
      <w:start w:val="3"/>
      <w:numFmt w:val="decimal"/>
      <w:lvlText w:val="%1."/>
      <w:lvlJc w:val="left"/>
    </w:lvl>
    <w:lvl w:ilvl="1" w:tplc="4C9EA01C">
      <w:numFmt w:val="decimal"/>
      <w:lvlText w:val=""/>
      <w:lvlJc w:val="left"/>
    </w:lvl>
    <w:lvl w:ilvl="2" w:tplc="C2FCD296">
      <w:numFmt w:val="decimal"/>
      <w:lvlText w:val=""/>
      <w:lvlJc w:val="left"/>
    </w:lvl>
    <w:lvl w:ilvl="3" w:tplc="6D76B640">
      <w:numFmt w:val="decimal"/>
      <w:lvlText w:val=""/>
      <w:lvlJc w:val="left"/>
    </w:lvl>
    <w:lvl w:ilvl="4" w:tplc="6AE65022">
      <w:numFmt w:val="decimal"/>
      <w:lvlText w:val=""/>
      <w:lvlJc w:val="left"/>
    </w:lvl>
    <w:lvl w:ilvl="5" w:tplc="90E89844">
      <w:numFmt w:val="decimal"/>
      <w:lvlText w:val=""/>
      <w:lvlJc w:val="left"/>
    </w:lvl>
    <w:lvl w:ilvl="6" w:tplc="127EE03E">
      <w:numFmt w:val="decimal"/>
      <w:lvlText w:val=""/>
      <w:lvlJc w:val="left"/>
    </w:lvl>
    <w:lvl w:ilvl="7" w:tplc="573C3478">
      <w:numFmt w:val="decimal"/>
      <w:lvlText w:val=""/>
      <w:lvlJc w:val="left"/>
    </w:lvl>
    <w:lvl w:ilvl="8" w:tplc="5A2CC5B0">
      <w:numFmt w:val="decimal"/>
      <w:lvlText w:val=""/>
      <w:lvlJc w:val="left"/>
    </w:lvl>
  </w:abstractNum>
  <w:abstractNum w:abstractNumId="25">
    <w:nsid w:val="00006B89"/>
    <w:multiLevelType w:val="hybridMultilevel"/>
    <w:tmpl w:val="099AD8E4"/>
    <w:lvl w:ilvl="0" w:tplc="45B6B806">
      <w:start w:val="1"/>
      <w:numFmt w:val="bullet"/>
      <w:lvlText w:val="и"/>
      <w:lvlJc w:val="left"/>
    </w:lvl>
    <w:lvl w:ilvl="1" w:tplc="42460438">
      <w:start w:val="5"/>
      <w:numFmt w:val="decimal"/>
      <w:lvlText w:val="%2)"/>
      <w:lvlJc w:val="left"/>
    </w:lvl>
    <w:lvl w:ilvl="2" w:tplc="42588A5C">
      <w:numFmt w:val="decimal"/>
      <w:lvlText w:val=""/>
      <w:lvlJc w:val="left"/>
    </w:lvl>
    <w:lvl w:ilvl="3" w:tplc="81622158">
      <w:numFmt w:val="decimal"/>
      <w:lvlText w:val=""/>
      <w:lvlJc w:val="left"/>
    </w:lvl>
    <w:lvl w:ilvl="4" w:tplc="77E28D86">
      <w:numFmt w:val="decimal"/>
      <w:lvlText w:val=""/>
      <w:lvlJc w:val="left"/>
    </w:lvl>
    <w:lvl w:ilvl="5" w:tplc="B65C83F6">
      <w:numFmt w:val="decimal"/>
      <w:lvlText w:val=""/>
      <w:lvlJc w:val="left"/>
    </w:lvl>
    <w:lvl w:ilvl="6" w:tplc="1AD6F044">
      <w:numFmt w:val="decimal"/>
      <w:lvlText w:val=""/>
      <w:lvlJc w:val="left"/>
    </w:lvl>
    <w:lvl w:ilvl="7" w:tplc="020CE608">
      <w:numFmt w:val="decimal"/>
      <w:lvlText w:val=""/>
      <w:lvlJc w:val="left"/>
    </w:lvl>
    <w:lvl w:ilvl="8" w:tplc="78ACDB88">
      <w:numFmt w:val="decimal"/>
      <w:lvlText w:val=""/>
      <w:lvlJc w:val="left"/>
    </w:lvl>
  </w:abstractNum>
  <w:abstractNum w:abstractNumId="26">
    <w:nsid w:val="00006BFC"/>
    <w:multiLevelType w:val="hybridMultilevel"/>
    <w:tmpl w:val="6F4E6B36"/>
    <w:lvl w:ilvl="0" w:tplc="4F6E8CA2">
      <w:start w:val="2"/>
      <w:numFmt w:val="decimal"/>
      <w:lvlText w:val="%1."/>
      <w:lvlJc w:val="left"/>
    </w:lvl>
    <w:lvl w:ilvl="1" w:tplc="928699EE">
      <w:numFmt w:val="decimal"/>
      <w:lvlText w:val=""/>
      <w:lvlJc w:val="left"/>
    </w:lvl>
    <w:lvl w:ilvl="2" w:tplc="EE363F8E">
      <w:numFmt w:val="decimal"/>
      <w:lvlText w:val=""/>
      <w:lvlJc w:val="left"/>
    </w:lvl>
    <w:lvl w:ilvl="3" w:tplc="7FDCBD32">
      <w:numFmt w:val="decimal"/>
      <w:lvlText w:val=""/>
      <w:lvlJc w:val="left"/>
    </w:lvl>
    <w:lvl w:ilvl="4" w:tplc="B9F2EA38">
      <w:numFmt w:val="decimal"/>
      <w:lvlText w:val=""/>
      <w:lvlJc w:val="left"/>
    </w:lvl>
    <w:lvl w:ilvl="5" w:tplc="0010E14A">
      <w:numFmt w:val="decimal"/>
      <w:lvlText w:val=""/>
      <w:lvlJc w:val="left"/>
    </w:lvl>
    <w:lvl w:ilvl="6" w:tplc="61265024">
      <w:numFmt w:val="decimal"/>
      <w:lvlText w:val=""/>
      <w:lvlJc w:val="left"/>
    </w:lvl>
    <w:lvl w:ilvl="7" w:tplc="02969010">
      <w:numFmt w:val="decimal"/>
      <w:lvlText w:val=""/>
      <w:lvlJc w:val="left"/>
    </w:lvl>
    <w:lvl w:ilvl="8" w:tplc="5BDEADDE">
      <w:numFmt w:val="decimal"/>
      <w:lvlText w:val=""/>
      <w:lvlJc w:val="left"/>
    </w:lvl>
  </w:abstractNum>
  <w:abstractNum w:abstractNumId="27">
    <w:nsid w:val="00006E5D"/>
    <w:multiLevelType w:val="hybridMultilevel"/>
    <w:tmpl w:val="A578777C"/>
    <w:lvl w:ilvl="0" w:tplc="3F643020">
      <w:start w:val="1"/>
      <w:numFmt w:val="bullet"/>
      <w:lvlText w:val="-"/>
      <w:lvlJc w:val="left"/>
    </w:lvl>
    <w:lvl w:ilvl="1" w:tplc="9996918C">
      <w:numFmt w:val="decimal"/>
      <w:lvlText w:val=""/>
      <w:lvlJc w:val="left"/>
    </w:lvl>
    <w:lvl w:ilvl="2" w:tplc="511E538C">
      <w:numFmt w:val="decimal"/>
      <w:lvlText w:val=""/>
      <w:lvlJc w:val="left"/>
    </w:lvl>
    <w:lvl w:ilvl="3" w:tplc="8DD6B1D4">
      <w:numFmt w:val="decimal"/>
      <w:lvlText w:val=""/>
      <w:lvlJc w:val="left"/>
    </w:lvl>
    <w:lvl w:ilvl="4" w:tplc="A20AD0E2">
      <w:numFmt w:val="decimal"/>
      <w:lvlText w:val=""/>
      <w:lvlJc w:val="left"/>
    </w:lvl>
    <w:lvl w:ilvl="5" w:tplc="2F88C978">
      <w:numFmt w:val="decimal"/>
      <w:lvlText w:val=""/>
      <w:lvlJc w:val="left"/>
    </w:lvl>
    <w:lvl w:ilvl="6" w:tplc="8E364580">
      <w:numFmt w:val="decimal"/>
      <w:lvlText w:val=""/>
      <w:lvlJc w:val="left"/>
    </w:lvl>
    <w:lvl w:ilvl="7" w:tplc="D0C83228">
      <w:numFmt w:val="decimal"/>
      <w:lvlText w:val=""/>
      <w:lvlJc w:val="left"/>
    </w:lvl>
    <w:lvl w:ilvl="8" w:tplc="AF3896C8">
      <w:numFmt w:val="decimal"/>
      <w:lvlText w:val=""/>
      <w:lvlJc w:val="left"/>
    </w:lvl>
  </w:abstractNum>
  <w:abstractNum w:abstractNumId="28">
    <w:nsid w:val="0000701F"/>
    <w:multiLevelType w:val="hybridMultilevel"/>
    <w:tmpl w:val="FEEC2876"/>
    <w:lvl w:ilvl="0" w:tplc="AC20DF92">
      <w:start w:val="1"/>
      <w:numFmt w:val="decimal"/>
      <w:lvlText w:val="%1."/>
      <w:lvlJc w:val="left"/>
    </w:lvl>
    <w:lvl w:ilvl="1" w:tplc="8A92A030">
      <w:numFmt w:val="decimal"/>
      <w:lvlText w:val=""/>
      <w:lvlJc w:val="left"/>
    </w:lvl>
    <w:lvl w:ilvl="2" w:tplc="E7265F96">
      <w:numFmt w:val="decimal"/>
      <w:lvlText w:val=""/>
      <w:lvlJc w:val="left"/>
    </w:lvl>
    <w:lvl w:ilvl="3" w:tplc="610C6CF2">
      <w:numFmt w:val="decimal"/>
      <w:lvlText w:val=""/>
      <w:lvlJc w:val="left"/>
    </w:lvl>
    <w:lvl w:ilvl="4" w:tplc="15D28FAA">
      <w:numFmt w:val="decimal"/>
      <w:lvlText w:val=""/>
      <w:lvlJc w:val="left"/>
    </w:lvl>
    <w:lvl w:ilvl="5" w:tplc="18B8D342">
      <w:numFmt w:val="decimal"/>
      <w:lvlText w:val=""/>
      <w:lvlJc w:val="left"/>
    </w:lvl>
    <w:lvl w:ilvl="6" w:tplc="2C286996">
      <w:numFmt w:val="decimal"/>
      <w:lvlText w:val=""/>
      <w:lvlJc w:val="left"/>
    </w:lvl>
    <w:lvl w:ilvl="7" w:tplc="02D8722A">
      <w:numFmt w:val="decimal"/>
      <w:lvlText w:val=""/>
      <w:lvlJc w:val="left"/>
    </w:lvl>
    <w:lvl w:ilvl="8" w:tplc="52B681EA">
      <w:numFmt w:val="decimal"/>
      <w:lvlText w:val=""/>
      <w:lvlJc w:val="left"/>
    </w:lvl>
  </w:abstractNum>
  <w:abstractNum w:abstractNumId="29">
    <w:nsid w:val="0000759A"/>
    <w:multiLevelType w:val="hybridMultilevel"/>
    <w:tmpl w:val="153E305C"/>
    <w:lvl w:ilvl="0" w:tplc="9E024F9E">
      <w:start w:val="1"/>
      <w:numFmt w:val="decimal"/>
      <w:lvlText w:val="%1."/>
      <w:lvlJc w:val="left"/>
    </w:lvl>
    <w:lvl w:ilvl="1" w:tplc="F6A6D690">
      <w:numFmt w:val="decimal"/>
      <w:lvlText w:val=""/>
      <w:lvlJc w:val="left"/>
    </w:lvl>
    <w:lvl w:ilvl="2" w:tplc="D1B46DC0">
      <w:numFmt w:val="decimal"/>
      <w:lvlText w:val=""/>
      <w:lvlJc w:val="left"/>
    </w:lvl>
    <w:lvl w:ilvl="3" w:tplc="F2AC7A42">
      <w:numFmt w:val="decimal"/>
      <w:lvlText w:val=""/>
      <w:lvlJc w:val="left"/>
    </w:lvl>
    <w:lvl w:ilvl="4" w:tplc="B40A8B56">
      <w:numFmt w:val="decimal"/>
      <w:lvlText w:val=""/>
      <w:lvlJc w:val="left"/>
    </w:lvl>
    <w:lvl w:ilvl="5" w:tplc="CB5049E0">
      <w:numFmt w:val="decimal"/>
      <w:lvlText w:val=""/>
      <w:lvlJc w:val="left"/>
    </w:lvl>
    <w:lvl w:ilvl="6" w:tplc="85BA9C68">
      <w:numFmt w:val="decimal"/>
      <w:lvlText w:val=""/>
      <w:lvlJc w:val="left"/>
    </w:lvl>
    <w:lvl w:ilvl="7" w:tplc="EF94A238">
      <w:numFmt w:val="decimal"/>
      <w:lvlText w:val=""/>
      <w:lvlJc w:val="left"/>
    </w:lvl>
    <w:lvl w:ilvl="8" w:tplc="D250DB26">
      <w:numFmt w:val="decimal"/>
      <w:lvlText w:val=""/>
      <w:lvlJc w:val="left"/>
    </w:lvl>
  </w:abstractNum>
  <w:abstractNum w:abstractNumId="30">
    <w:nsid w:val="0000767D"/>
    <w:multiLevelType w:val="hybridMultilevel"/>
    <w:tmpl w:val="3440C592"/>
    <w:lvl w:ilvl="0" w:tplc="F328F27E">
      <w:start w:val="2"/>
      <w:numFmt w:val="decimal"/>
      <w:lvlText w:val="%1"/>
      <w:lvlJc w:val="left"/>
    </w:lvl>
    <w:lvl w:ilvl="1" w:tplc="52F616B8">
      <w:numFmt w:val="decimal"/>
      <w:lvlText w:val=""/>
      <w:lvlJc w:val="left"/>
    </w:lvl>
    <w:lvl w:ilvl="2" w:tplc="115AE71C">
      <w:numFmt w:val="decimal"/>
      <w:lvlText w:val=""/>
      <w:lvlJc w:val="left"/>
    </w:lvl>
    <w:lvl w:ilvl="3" w:tplc="9BAE07BC">
      <w:numFmt w:val="decimal"/>
      <w:lvlText w:val=""/>
      <w:lvlJc w:val="left"/>
    </w:lvl>
    <w:lvl w:ilvl="4" w:tplc="FD4CFE36">
      <w:numFmt w:val="decimal"/>
      <w:lvlText w:val=""/>
      <w:lvlJc w:val="left"/>
    </w:lvl>
    <w:lvl w:ilvl="5" w:tplc="0B54FC98">
      <w:numFmt w:val="decimal"/>
      <w:lvlText w:val=""/>
      <w:lvlJc w:val="left"/>
    </w:lvl>
    <w:lvl w:ilvl="6" w:tplc="EAFA1A6E">
      <w:numFmt w:val="decimal"/>
      <w:lvlText w:val=""/>
      <w:lvlJc w:val="left"/>
    </w:lvl>
    <w:lvl w:ilvl="7" w:tplc="2DE06AF4">
      <w:numFmt w:val="decimal"/>
      <w:lvlText w:val=""/>
      <w:lvlJc w:val="left"/>
    </w:lvl>
    <w:lvl w:ilvl="8" w:tplc="75CC876C">
      <w:numFmt w:val="decimal"/>
      <w:lvlText w:val=""/>
      <w:lvlJc w:val="left"/>
    </w:lvl>
  </w:abstractNum>
  <w:abstractNum w:abstractNumId="31">
    <w:nsid w:val="00007A5A"/>
    <w:multiLevelType w:val="hybridMultilevel"/>
    <w:tmpl w:val="B476BF3A"/>
    <w:lvl w:ilvl="0" w:tplc="A3B4C322">
      <w:start w:val="1"/>
      <w:numFmt w:val="bullet"/>
      <w:lvlText w:val="В"/>
      <w:lvlJc w:val="left"/>
    </w:lvl>
    <w:lvl w:ilvl="1" w:tplc="8526A10E">
      <w:numFmt w:val="decimal"/>
      <w:lvlText w:val=""/>
      <w:lvlJc w:val="left"/>
    </w:lvl>
    <w:lvl w:ilvl="2" w:tplc="1368C760">
      <w:numFmt w:val="decimal"/>
      <w:lvlText w:val=""/>
      <w:lvlJc w:val="left"/>
    </w:lvl>
    <w:lvl w:ilvl="3" w:tplc="38A20890">
      <w:numFmt w:val="decimal"/>
      <w:lvlText w:val=""/>
      <w:lvlJc w:val="left"/>
    </w:lvl>
    <w:lvl w:ilvl="4" w:tplc="D44A9800">
      <w:numFmt w:val="decimal"/>
      <w:lvlText w:val=""/>
      <w:lvlJc w:val="left"/>
    </w:lvl>
    <w:lvl w:ilvl="5" w:tplc="A5B0C58E">
      <w:numFmt w:val="decimal"/>
      <w:lvlText w:val=""/>
      <w:lvlJc w:val="left"/>
    </w:lvl>
    <w:lvl w:ilvl="6" w:tplc="64FA3B02">
      <w:numFmt w:val="decimal"/>
      <w:lvlText w:val=""/>
      <w:lvlJc w:val="left"/>
    </w:lvl>
    <w:lvl w:ilvl="7" w:tplc="30300C14">
      <w:numFmt w:val="decimal"/>
      <w:lvlText w:val=""/>
      <w:lvlJc w:val="left"/>
    </w:lvl>
    <w:lvl w:ilvl="8" w:tplc="B0EAB0AC">
      <w:numFmt w:val="decimal"/>
      <w:lvlText w:val=""/>
      <w:lvlJc w:val="left"/>
    </w:lvl>
  </w:abstractNum>
  <w:abstractNum w:abstractNumId="32">
    <w:nsid w:val="00007F96"/>
    <w:multiLevelType w:val="hybridMultilevel"/>
    <w:tmpl w:val="B05C4612"/>
    <w:lvl w:ilvl="0" w:tplc="8DACA2CE">
      <w:start w:val="1"/>
      <w:numFmt w:val="decimal"/>
      <w:lvlText w:val="%1)"/>
      <w:lvlJc w:val="left"/>
    </w:lvl>
    <w:lvl w:ilvl="1" w:tplc="3B42CAC6">
      <w:numFmt w:val="decimal"/>
      <w:lvlText w:val=""/>
      <w:lvlJc w:val="left"/>
    </w:lvl>
    <w:lvl w:ilvl="2" w:tplc="AE687122">
      <w:numFmt w:val="decimal"/>
      <w:lvlText w:val=""/>
      <w:lvlJc w:val="left"/>
    </w:lvl>
    <w:lvl w:ilvl="3" w:tplc="B81EEB5A">
      <w:numFmt w:val="decimal"/>
      <w:lvlText w:val=""/>
      <w:lvlJc w:val="left"/>
    </w:lvl>
    <w:lvl w:ilvl="4" w:tplc="81CA9B76">
      <w:numFmt w:val="decimal"/>
      <w:lvlText w:val=""/>
      <w:lvlJc w:val="left"/>
    </w:lvl>
    <w:lvl w:ilvl="5" w:tplc="6AB631E4">
      <w:numFmt w:val="decimal"/>
      <w:lvlText w:val=""/>
      <w:lvlJc w:val="left"/>
    </w:lvl>
    <w:lvl w:ilvl="6" w:tplc="432077A4">
      <w:numFmt w:val="decimal"/>
      <w:lvlText w:val=""/>
      <w:lvlJc w:val="left"/>
    </w:lvl>
    <w:lvl w:ilvl="7" w:tplc="4B08F600">
      <w:numFmt w:val="decimal"/>
      <w:lvlText w:val=""/>
      <w:lvlJc w:val="left"/>
    </w:lvl>
    <w:lvl w:ilvl="8" w:tplc="1256D61E">
      <w:numFmt w:val="decimal"/>
      <w:lvlText w:val=""/>
      <w:lvlJc w:val="left"/>
    </w:lvl>
  </w:abstractNum>
  <w:abstractNum w:abstractNumId="33">
    <w:nsid w:val="00007FF5"/>
    <w:multiLevelType w:val="hybridMultilevel"/>
    <w:tmpl w:val="BCF0FC28"/>
    <w:lvl w:ilvl="0" w:tplc="31C6CF42">
      <w:start w:val="1"/>
      <w:numFmt w:val="decimal"/>
      <w:lvlText w:val="%1."/>
      <w:lvlJc w:val="left"/>
    </w:lvl>
    <w:lvl w:ilvl="1" w:tplc="A53EB694">
      <w:numFmt w:val="decimal"/>
      <w:lvlText w:val=""/>
      <w:lvlJc w:val="left"/>
    </w:lvl>
    <w:lvl w:ilvl="2" w:tplc="C180E512">
      <w:numFmt w:val="decimal"/>
      <w:lvlText w:val=""/>
      <w:lvlJc w:val="left"/>
    </w:lvl>
    <w:lvl w:ilvl="3" w:tplc="8E1EA0F0">
      <w:numFmt w:val="decimal"/>
      <w:lvlText w:val=""/>
      <w:lvlJc w:val="left"/>
    </w:lvl>
    <w:lvl w:ilvl="4" w:tplc="957AEF3C">
      <w:numFmt w:val="decimal"/>
      <w:lvlText w:val=""/>
      <w:lvlJc w:val="left"/>
    </w:lvl>
    <w:lvl w:ilvl="5" w:tplc="6676151A">
      <w:numFmt w:val="decimal"/>
      <w:lvlText w:val=""/>
      <w:lvlJc w:val="left"/>
    </w:lvl>
    <w:lvl w:ilvl="6" w:tplc="FD625750">
      <w:numFmt w:val="decimal"/>
      <w:lvlText w:val=""/>
      <w:lvlJc w:val="left"/>
    </w:lvl>
    <w:lvl w:ilvl="7" w:tplc="FE76796A">
      <w:numFmt w:val="decimal"/>
      <w:lvlText w:val=""/>
      <w:lvlJc w:val="left"/>
    </w:lvl>
    <w:lvl w:ilvl="8" w:tplc="3398A41A">
      <w:numFmt w:val="decimal"/>
      <w:lvlText w:val=""/>
      <w:lvlJc w:val="left"/>
    </w:lvl>
  </w:abstractNum>
  <w:num w:numId="1">
    <w:abstractNumId w:val="23"/>
  </w:num>
  <w:num w:numId="2">
    <w:abstractNumId w:val="24"/>
  </w:num>
  <w:num w:numId="3">
    <w:abstractNumId w:val="15"/>
  </w:num>
  <w:num w:numId="4">
    <w:abstractNumId w:val="11"/>
  </w:num>
  <w:num w:numId="5">
    <w:abstractNumId w:val="28"/>
  </w:num>
  <w:num w:numId="6">
    <w:abstractNumId w:val="21"/>
  </w:num>
  <w:num w:numId="7">
    <w:abstractNumId w:val="31"/>
  </w:num>
  <w:num w:numId="8">
    <w:abstractNumId w:val="30"/>
  </w:num>
  <w:num w:numId="9">
    <w:abstractNumId w:val="16"/>
  </w:num>
  <w:num w:numId="10">
    <w:abstractNumId w:val="4"/>
  </w:num>
  <w:num w:numId="11">
    <w:abstractNumId w:val="14"/>
  </w:num>
  <w:num w:numId="12">
    <w:abstractNumId w:val="6"/>
  </w:num>
  <w:num w:numId="13">
    <w:abstractNumId w:val="27"/>
  </w:num>
  <w:num w:numId="14">
    <w:abstractNumId w:val="5"/>
  </w:num>
  <w:num w:numId="15">
    <w:abstractNumId w:val="22"/>
  </w:num>
  <w:num w:numId="16">
    <w:abstractNumId w:val="26"/>
  </w:num>
  <w:num w:numId="17">
    <w:abstractNumId w:val="32"/>
  </w:num>
  <w:num w:numId="18">
    <w:abstractNumId w:val="33"/>
  </w:num>
  <w:num w:numId="19">
    <w:abstractNumId w:val="18"/>
  </w:num>
  <w:num w:numId="20">
    <w:abstractNumId w:val="13"/>
  </w:num>
  <w:num w:numId="21">
    <w:abstractNumId w:val="7"/>
  </w:num>
  <w:num w:numId="22">
    <w:abstractNumId w:val="10"/>
  </w:num>
  <w:num w:numId="23">
    <w:abstractNumId w:val="25"/>
  </w:num>
  <w:num w:numId="24">
    <w:abstractNumId w:val="1"/>
  </w:num>
  <w:num w:numId="25">
    <w:abstractNumId w:val="12"/>
  </w:num>
  <w:num w:numId="26">
    <w:abstractNumId w:val="3"/>
  </w:num>
  <w:num w:numId="27">
    <w:abstractNumId w:val="19"/>
  </w:num>
  <w:num w:numId="28">
    <w:abstractNumId w:val="2"/>
  </w:num>
  <w:num w:numId="29">
    <w:abstractNumId w:val="0"/>
  </w:num>
  <w:num w:numId="30">
    <w:abstractNumId w:val="29"/>
  </w:num>
  <w:num w:numId="31">
    <w:abstractNumId w:val="9"/>
  </w:num>
  <w:num w:numId="32">
    <w:abstractNumId w:val="8"/>
  </w:num>
  <w:num w:numId="33">
    <w:abstractNumId w:val="17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EF"/>
    <w:rsid w:val="00002545"/>
    <w:rsid w:val="000043C5"/>
    <w:rsid w:val="0014010E"/>
    <w:rsid w:val="001728EF"/>
    <w:rsid w:val="00192A81"/>
    <w:rsid w:val="001A4BAB"/>
    <w:rsid w:val="002302F2"/>
    <w:rsid w:val="00232955"/>
    <w:rsid w:val="002362EB"/>
    <w:rsid w:val="002C0191"/>
    <w:rsid w:val="00300255"/>
    <w:rsid w:val="003958D6"/>
    <w:rsid w:val="0048247A"/>
    <w:rsid w:val="00697260"/>
    <w:rsid w:val="00806324"/>
    <w:rsid w:val="008E51AB"/>
    <w:rsid w:val="00931E44"/>
    <w:rsid w:val="00A943E6"/>
    <w:rsid w:val="00AC36E0"/>
    <w:rsid w:val="00AF4721"/>
    <w:rsid w:val="00B469E1"/>
    <w:rsid w:val="00B55014"/>
    <w:rsid w:val="00D050F1"/>
    <w:rsid w:val="00D329EB"/>
    <w:rsid w:val="00E92C22"/>
    <w:rsid w:val="00EE701B"/>
    <w:rsid w:val="00F05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">
    <w:name w:val="Заголовок №1_"/>
    <w:basedOn w:val="a0"/>
    <w:link w:val="10"/>
    <w:rsid w:val="00232955"/>
    <w:rPr>
      <w:rFonts w:eastAsia="Times New Roman"/>
      <w:b/>
      <w:bCs/>
      <w:sz w:val="44"/>
      <w:szCs w:val="44"/>
    </w:rPr>
  </w:style>
  <w:style w:type="paragraph" w:customStyle="1" w:styleId="10">
    <w:name w:val="Заголовок №1"/>
    <w:basedOn w:val="a"/>
    <w:link w:val="1"/>
    <w:rsid w:val="00232955"/>
    <w:pPr>
      <w:widowControl w:val="0"/>
      <w:spacing w:before="700"/>
      <w:jc w:val="center"/>
      <w:outlineLvl w:val="0"/>
    </w:pPr>
    <w:rPr>
      <w:rFonts w:eastAsia="Times New Roman"/>
      <w:b/>
      <w:bCs/>
      <w:sz w:val="44"/>
      <w:szCs w:val="44"/>
    </w:rPr>
  </w:style>
  <w:style w:type="character" w:customStyle="1" w:styleId="a4">
    <w:name w:val="Основной текст_"/>
    <w:basedOn w:val="a0"/>
    <w:link w:val="11"/>
    <w:rsid w:val="00232955"/>
    <w:rPr>
      <w:rFonts w:eastAsia="Times New Roman"/>
    </w:rPr>
  </w:style>
  <w:style w:type="paragraph" w:customStyle="1" w:styleId="11">
    <w:name w:val="Основной текст1"/>
    <w:basedOn w:val="a"/>
    <w:link w:val="a4"/>
    <w:rsid w:val="00232955"/>
    <w:pPr>
      <w:widowControl w:val="0"/>
      <w:ind w:firstLine="400"/>
    </w:pPr>
    <w:rPr>
      <w:rFonts w:eastAsia="Times New Roman"/>
    </w:rPr>
  </w:style>
  <w:style w:type="character" w:customStyle="1" w:styleId="a5">
    <w:name w:val="Другое_"/>
    <w:basedOn w:val="a0"/>
    <w:link w:val="a6"/>
    <w:rsid w:val="00232955"/>
    <w:rPr>
      <w:rFonts w:eastAsia="Times New Roman"/>
    </w:rPr>
  </w:style>
  <w:style w:type="paragraph" w:customStyle="1" w:styleId="a6">
    <w:name w:val="Другое"/>
    <w:basedOn w:val="a"/>
    <w:link w:val="a5"/>
    <w:rsid w:val="00232955"/>
    <w:pPr>
      <w:widowControl w:val="0"/>
      <w:ind w:firstLine="400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D050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1">
    <w:name w:val="Заголовок №1_"/>
    <w:basedOn w:val="a0"/>
    <w:link w:val="10"/>
    <w:rsid w:val="00232955"/>
    <w:rPr>
      <w:rFonts w:eastAsia="Times New Roman"/>
      <w:b/>
      <w:bCs/>
      <w:sz w:val="44"/>
      <w:szCs w:val="44"/>
    </w:rPr>
  </w:style>
  <w:style w:type="paragraph" w:customStyle="1" w:styleId="10">
    <w:name w:val="Заголовок №1"/>
    <w:basedOn w:val="a"/>
    <w:link w:val="1"/>
    <w:rsid w:val="00232955"/>
    <w:pPr>
      <w:widowControl w:val="0"/>
      <w:spacing w:before="700"/>
      <w:jc w:val="center"/>
      <w:outlineLvl w:val="0"/>
    </w:pPr>
    <w:rPr>
      <w:rFonts w:eastAsia="Times New Roman"/>
      <w:b/>
      <w:bCs/>
      <w:sz w:val="44"/>
      <w:szCs w:val="44"/>
    </w:rPr>
  </w:style>
  <w:style w:type="character" w:customStyle="1" w:styleId="a4">
    <w:name w:val="Основной текст_"/>
    <w:basedOn w:val="a0"/>
    <w:link w:val="11"/>
    <w:rsid w:val="00232955"/>
    <w:rPr>
      <w:rFonts w:eastAsia="Times New Roman"/>
    </w:rPr>
  </w:style>
  <w:style w:type="paragraph" w:customStyle="1" w:styleId="11">
    <w:name w:val="Основной текст1"/>
    <w:basedOn w:val="a"/>
    <w:link w:val="a4"/>
    <w:rsid w:val="00232955"/>
    <w:pPr>
      <w:widowControl w:val="0"/>
      <w:ind w:firstLine="400"/>
    </w:pPr>
    <w:rPr>
      <w:rFonts w:eastAsia="Times New Roman"/>
    </w:rPr>
  </w:style>
  <w:style w:type="character" w:customStyle="1" w:styleId="a5">
    <w:name w:val="Другое_"/>
    <w:basedOn w:val="a0"/>
    <w:link w:val="a6"/>
    <w:rsid w:val="00232955"/>
    <w:rPr>
      <w:rFonts w:eastAsia="Times New Roman"/>
    </w:rPr>
  </w:style>
  <w:style w:type="paragraph" w:customStyle="1" w:styleId="a6">
    <w:name w:val="Другое"/>
    <w:basedOn w:val="a"/>
    <w:link w:val="a5"/>
    <w:rsid w:val="00232955"/>
    <w:pPr>
      <w:widowControl w:val="0"/>
      <w:ind w:firstLine="400"/>
    </w:pPr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D050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48B93-E0E9-4E3A-AB72-40484A5A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26</Pages>
  <Words>7301</Words>
  <Characters>41619</Characters>
  <Application>Microsoft Office Word</Application>
  <DocSecurity>0</DocSecurity>
  <Lines>346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PTO2</cp:lastModifiedBy>
  <cp:revision>9</cp:revision>
  <cp:lastPrinted>2020-10-26T13:17:00Z</cp:lastPrinted>
  <dcterms:created xsi:type="dcterms:W3CDTF">2020-09-28T13:16:00Z</dcterms:created>
  <dcterms:modified xsi:type="dcterms:W3CDTF">2020-10-30T06:42:00Z</dcterms:modified>
</cp:coreProperties>
</file>