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A2" w:rsidRPr="009C16E9" w:rsidRDefault="000E2CA2" w:rsidP="000E2CA2">
      <w:pPr>
        <w:pStyle w:val="a5"/>
        <w:jc w:val="right"/>
        <w:rPr>
          <w:sz w:val="26"/>
          <w:szCs w:val="26"/>
        </w:rPr>
      </w:pPr>
    </w:p>
    <w:p w:rsidR="000E2CA2" w:rsidRPr="009C16E9" w:rsidRDefault="000E2CA2" w:rsidP="000E2CA2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МУНИЦИПАЛЬНОЕ ОБРАЗОВАНИЕ</w:t>
      </w:r>
    </w:p>
    <w:p w:rsidR="000E2CA2" w:rsidRPr="009C16E9" w:rsidRDefault="000E2CA2" w:rsidP="000E2CA2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ВОЛОСОВСКОЕ ГОРОДСКОЕ ПОСЕЛЕНИЕ</w:t>
      </w:r>
    </w:p>
    <w:p w:rsidR="000E2CA2" w:rsidRPr="009C16E9" w:rsidRDefault="000E2CA2" w:rsidP="000E2CA2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ВОЛОСОВСКОГО МУНИЦИПАЛЬНОГО РАЙОНА</w:t>
      </w:r>
    </w:p>
    <w:p w:rsidR="000E2CA2" w:rsidRPr="009C16E9" w:rsidRDefault="000E2CA2" w:rsidP="000E2CA2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ЛЕНИНГРАДСКОЙ ОБЛАСТИ</w:t>
      </w:r>
    </w:p>
    <w:p w:rsidR="000E2CA2" w:rsidRPr="009C16E9" w:rsidRDefault="000E2CA2" w:rsidP="000E2CA2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СОВЕТ ДЕПУТАТОВ</w:t>
      </w:r>
    </w:p>
    <w:p w:rsidR="000E2CA2" w:rsidRPr="009C16E9" w:rsidRDefault="000E2CA2" w:rsidP="000E2CA2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ВОЛОСОВСКОГО ГОРОДСКОГО ПОСЕЛЕНИЯ</w:t>
      </w:r>
    </w:p>
    <w:p w:rsidR="000E2CA2" w:rsidRPr="009C16E9" w:rsidRDefault="000E2CA2" w:rsidP="000E2CA2">
      <w:pPr>
        <w:pStyle w:val="a3"/>
        <w:rPr>
          <w:sz w:val="26"/>
          <w:szCs w:val="26"/>
        </w:rPr>
      </w:pPr>
      <w:r w:rsidRPr="009C16E9">
        <w:rPr>
          <w:sz w:val="26"/>
          <w:szCs w:val="26"/>
        </w:rPr>
        <w:t>РЕШЕНИЕ</w:t>
      </w:r>
    </w:p>
    <w:p w:rsidR="000E2CA2" w:rsidRPr="009C16E9" w:rsidRDefault="000E2CA2" w:rsidP="000E2CA2">
      <w:pPr>
        <w:pStyle w:val="a3"/>
        <w:rPr>
          <w:sz w:val="26"/>
          <w:szCs w:val="26"/>
        </w:rPr>
      </w:pPr>
      <w:r w:rsidRPr="009C16E9">
        <w:rPr>
          <w:sz w:val="26"/>
          <w:szCs w:val="26"/>
        </w:rPr>
        <w:t>(</w:t>
      </w:r>
      <w:r w:rsidR="00DB06DD">
        <w:rPr>
          <w:sz w:val="26"/>
          <w:szCs w:val="26"/>
        </w:rPr>
        <w:t>семнадцатое</w:t>
      </w:r>
      <w:r w:rsidRPr="009C16E9">
        <w:rPr>
          <w:sz w:val="26"/>
          <w:szCs w:val="26"/>
        </w:rPr>
        <w:t xml:space="preserve"> заседание </w:t>
      </w:r>
      <w:r w:rsidR="00DB06DD">
        <w:rPr>
          <w:sz w:val="26"/>
          <w:szCs w:val="26"/>
        </w:rPr>
        <w:t xml:space="preserve">третьего </w:t>
      </w:r>
      <w:r w:rsidRPr="009C16E9">
        <w:rPr>
          <w:sz w:val="26"/>
          <w:szCs w:val="26"/>
        </w:rPr>
        <w:t>созыва)</w:t>
      </w:r>
    </w:p>
    <w:p w:rsidR="000E2CA2" w:rsidRPr="009C16E9" w:rsidRDefault="000E2CA2" w:rsidP="000E2CA2">
      <w:pPr>
        <w:pStyle w:val="a3"/>
        <w:rPr>
          <w:sz w:val="26"/>
          <w:szCs w:val="26"/>
        </w:rPr>
      </w:pPr>
    </w:p>
    <w:p w:rsidR="000E2CA2" w:rsidRPr="009C16E9" w:rsidRDefault="000E2CA2" w:rsidP="000E2CA2">
      <w:pPr>
        <w:pStyle w:val="a5"/>
        <w:jc w:val="left"/>
        <w:rPr>
          <w:sz w:val="26"/>
          <w:szCs w:val="26"/>
        </w:rPr>
      </w:pPr>
      <w:r w:rsidRPr="009C16E9">
        <w:rPr>
          <w:sz w:val="26"/>
          <w:szCs w:val="26"/>
        </w:rPr>
        <w:tab/>
      </w:r>
    </w:p>
    <w:p w:rsidR="000E2CA2" w:rsidRPr="009C16E9" w:rsidRDefault="002B6451" w:rsidP="000E2CA2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21.06.2017 года</w:t>
      </w:r>
      <w:r w:rsidR="000E2CA2" w:rsidRPr="009C16E9">
        <w:rPr>
          <w:b w:val="0"/>
          <w:sz w:val="26"/>
          <w:szCs w:val="26"/>
        </w:rPr>
        <w:t xml:space="preserve">  № </w:t>
      </w:r>
      <w:r>
        <w:rPr>
          <w:b w:val="0"/>
          <w:sz w:val="26"/>
          <w:szCs w:val="26"/>
        </w:rPr>
        <w:t>105</w:t>
      </w:r>
    </w:p>
    <w:p w:rsidR="000E2CA2" w:rsidRPr="009C16E9" w:rsidRDefault="000E2CA2" w:rsidP="000E2CA2">
      <w:pPr>
        <w:pStyle w:val="a5"/>
        <w:jc w:val="left"/>
        <w:rPr>
          <w:sz w:val="26"/>
          <w:szCs w:val="26"/>
        </w:rPr>
      </w:pPr>
    </w:p>
    <w:p w:rsidR="00D55116" w:rsidRPr="00503C99" w:rsidRDefault="000E2CA2" w:rsidP="00D55116">
      <w:pPr>
        <w:pStyle w:val="a5"/>
        <w:jc w:val="left"/>
        <w:rPr>
          <w:bCs w:val="0"/>
        </w:rPr>
      </w:pPr>
      <w:r w:rsidRPr="00503C99">
        <w:rPr>
          <w:bCs w:val="0"/>
        </w:rPr>
        <w:t xml:space="preserve">О внесении изменений в </w:t>
      </w:r>
      <w:r w:rsidR="00D55116" w:rsidRPr="00503C99">
        <w:rPr>
          <w:bCs w:val="0"/>
        </w:rPr>
        <w:t>Решение Совета</w:t>
      </w:r>
    </w:p>
    <w:p w:rsidR="00D55116" w:rsidRPr="00503C99" w:rsidRDefault="00D55116" w:rsidP="00D55116">
      <w:pPr>
        <w:pStyle w:val="a5"/>
        <w:jc w:val="left"/>
        <w:rPr>
          <w:bCs w:val="0"/>
        </w:rPr>
      </w:pPr>
      <w:r w:rsidRPr="00503C99">
        <w:rPr>
          <w:bCs w:val="0"/>
        </w:rPr>
        <w:t xml:space="preserve">депутатов от 23.04.2008 N 183 </w:t>
      </w:r>
    </w:p>
    <w:p w:rsidR="00D55116" w:rsidRPr="00503C99" w:rsidRDefault="00D55116" w:rsidP="00D55116">
      <w:pPr>
        <w:pStyle w:val="a5"/>
        <w:jc w:val="left"/>
        <w:rPr>
          <w:bCs w:val="0"/>
        </w:rPr>
      </w:pPr>
      <w:r w:rsidRPr="00503C99">
        <w:rPr>
          <w:bCs w:val="0"/>
        </w:rPr>
        <w:t xml:space="preserve">(ред. от 22.04.2015) "Об установлении </w:t>
      </w:r>
    </w:p>
    <w:p w:rsidR="000E2CA2" w:rsidRDefault="00D55116" w:rsidP="00D55116">
      <w:pPr>
        <w:pStyle w:val="a5"/>
        <w:jc w:val="left"/>
        <w:rPr>
          <w:bCs w:val="0"/>
        </w:rPr>
      </w:pPr>
      <w:r w:rsidRPr="00503C99">
        <w:rPr>
          <w:bCs w:val="0"/>
        </w:rPr>
        <w:t>земельного налога"</w:t>
      </w:r>
    </w:p>
    <w:p w:rsidR="00503C99" w:rsidRPr="00503C99" w:rsidRDefault="00503C99" w:rsidP="00D55116">
      <w:pPr>
        <w:pStyle w:val="a5"/>
        <w:jc w:val="left"/>
      </w:pPr>
    </w:p>
    <w:p w:rsidR="000E2CA2" w:rsidRPr="007B1051" w:rsidRDefault="000E2CA2" w:rsidP="000E2CA2">
      <w:pPr>
        <w:jc w:val="both"/>
        <w:rPr>
          <w:bCs/>
        </w:rPr>
      </w:pPr>
      <w:r w:rsidRPr="009C16E9">
        <w:rPr>
          <w:bCs/>
          <w:sz w:val="26"/>
          <w:szCs w:val="26"/>
        </w:rPr>
        <w:tab/>
      </w:r>
      <w:proofErr w:type="gramStart"/>
      <w:r w:rsidRPr="007B1051">
        <w:rPr>
          <w:bCs/>
        </w:rPr>
        <w:t xml:space="preserve">В </w:t>
      </w:r>
      <w:r w:rsidR="00503C99" w:rsidRPr="007B1051">
        <w:rPr>
          <w:bCs/>
        </w:rPr>
        <w:t>соответствии с</w:t>
      </w:r>
      <w:r w:rsidRPr="007B1051">
        <w:rPr>
          <w:bCs/>
        </w:rPr>
        <w:t xml:space="preserve"> </w:t>
      </w:r>
      <w:r w:rsidR="00D55116" w:rsidRPr="007B1051">
        <w:rPr>
          <w:bCs/>
        </w:rPr>
        <w:t>Федеральн</w:t>
      </w:r>
      <w:r w:rsidR="00503C99" w:rsidRPr="007B1051">
        <w:rPr>
          <w:bCs/>
        </w:rPr>
        <w:t>ым</w:t>
      </w:r>
      <w:r w:rsidR="00D55116" w:rsidRPr="007B1051">
        <w:rPr>
          <w:bCs/>
        </w:rPr>
        <w:t xml:space="preserve"> закон</w:t>
      </w:r>
      <w:r w:rsidR="00503C99" w:rsidRPr="007B1051">
        <w:rPr>
          <w:bCs/>
        </w:rPr>
        <w:t>ом</w:t>
      </w:r>
      <w:r w:rsidR="00D55116" w:rsidRPr="007B1051">
        <w:rPr>
          <w:bCs/>
        </w:rPr>
        <w:t xml:space="preserve"> от 29.12.2015 N 396-ФЗ "О внесении изменений в часть вторую Налогового кодекса Российской Федерации", Федеральн</w:t>
      </w:r>
      <w:r w:rsidR="00503C99" w:rsidRPr="007B1051">
        <w:rPr>
          <w:bCs/>
        </w:rPr>
        <w:t>ым</w:t>
      </w:r>
      <w:r w:rsidR="00D55116" w:rsidRPr="007B1051">
        <w:rPr>
          <w:bCs/>
        </w:rPr>
        <w:t xml:space="preserve"> закон</w:t>
      </w:r>
      <w:r w:rsidR="00503C99" w:rsidRPr="007B1051">
        <w:rPr>
          <w:bCs/>
        </w:rPr>
        <w:t>ом</w:t>
      </w:r>
      <w:r w:rsidR="00D55116" w:rsidRPr="007B1051">
        <w:rPr>
          <w:bCs/>
        </w:rPr>
        <w:t xml:space="preserve"> от 30.11.2016 N 401-ФЗ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Pr="007B1051">
        <w:rPr>
          <w:bCs/>
        </w:rPr>
        <w:t xml:space="preserve">  Совет депутатов муниципального образования Волосовское  городское поселение  Волосовского муниципального района Ленинградской области РЕШИЛ:</w:t>
      </w:r>
      <w:proofErr w:type="gramEnd"/>
    </w:p>
    <w:p w:rsidR="000E2CA2" w:rsidRPr="007B1051" w:rsidRDefault="000E2CA2" w:rsidP="000E2CA2">
      <w:pPr>
        <w:pStyle w:val="a5"/>
        <w:jc w:val="both"/>
        <w:rPr>
          <w:b w:val="0"/>
          <w:bCs w:val="0"/>
        </w:rPr>
      </w:pPr>
      <w:r w:rsidRPr="007B1051">
        <w:rPr>
          <w:b w:val="0"/>
          <w:bCs w:val="0"/>
        </w:rPr>
        <w:t xml:space="preserve">            1.Внести в решение Совета депутатов муниципального образования Волосовское городское поселение Волосовского муниципального района Ленинградской области от 23  апреля 2008 года №183 «Об ус</w:t>
      </w:r>
      <w:r w:rsidR="000C1908" w:rsidRPr="007B1051">
        <w:rPr>
          <w:b w:val="0"/>
          <w:bCs w:val="0"/>
        </w:rPr>
        <w:t xml:space="preserve">тановлении земельного налога» </w:t>
      </w:r>
      <w:r w:rsidR="00DB06DD" w:rsidRPr="007B1051">
        <w:rPr>
          <w:b w:val="0"/>
          <w:bCs w:val="0"/>
        </w:rPr>
        <w:t>(ред. от 22.04.2015)</w:t>
      </w:r>
      <w:r w:rsidR="00503C99" w:rsidRPr="007B1051">
        <w:rPr>
          <w:b w:val="0"/>
          <w:bCs w:val="0"/>
        </w:rPr>
        <w:t xml:space="preserve"> </w:t>
      </w:r>
      <w:r w:rsidRPr="007B1051">
        <w:rPr>
          <w:b w:val="0"/>
          <w:bCs w:val="0"/>
        </w:rPr>
        <w:t>следующие изменения:</w:t>
      </w:r>
    </w:p>
    <w:p w:rsidR="000E2CA2" w:rsidRPr="007B1051" w:rsidRDefault="000E2CA2" w:rsidP="000E2CA2">
      <w:pPr>
        <w:pStyle w:val="a5"/>
        <w:jc w:val="both"/>
        <w:rPr>
          <w:b w:val="0"/>
          <w:bCs w:val="0"/>
        </w:rPr>
      </w:pPr>
      <w:r w:rsidRPr="007B1051">
        <w:rPr>
          <w:b w:val="0"/>
          <w:bCs w:val="0"/>
        </w:rPr>
        <w:t xml:space="preserve">           1.1. В пункте 5.3. </w:t>
      </w:r>
      <w:r w:rsidR="000C1908" w:rsidRPr="007B1051">
        <w:rPr>
          <w:b w:val="0"/>
          <w:bCs w:val="0"/>
        </w:rPr>
        <w:t xml:space="preserve">статьи 5 </w:t>
      </w:r>
      <w:r w:rsidRPr="007B1051">
        <w:rPr>
          <w:b w:val="0"/>
          <w:bCs w:val="0"/>
        </w:rPr>
        <w:t>слова</w:t>
      </w:r>
      <w:r w:rsidR="00503C99" w:rsidRPr="007B1051">
        <w:rPr>
          <w:b w:val="0"/>
          <w:bCs w:val="0"/>
        </w:rPr>
        <w:t xml:space="preserve"> </w:t>
      </w:r>
      <w:r w:rsidR="009C1F5A" w:rsidRPr="007B1051">
        <w:rPr>
          <w:b w:val="0"/>
          <w:bCs w:val="0"/>
        </w:rPr>
        <w:t>«</w:t>
      </w:r>
      <w:r w:rsidRPr="007B1051">
        <w:rPr>
          <w:b w:val="0"/>
          <w:bCs w:val="0"/>
        </w:rPr>
        <w:t>государственного земельного кадастра</w:t>
      </w:r>
      <w:r w:rsidR="009C1F5A" w:rsidRPr="007B1051">
        <w:rPr>
          <w:b w:val="0"/>
          <w:bCs w:val="0"/>
        </w:rPr>
        <w:t>»</w:t>
      </w:r>
      <w:r w:rsidRPr="007B1051">
        <w:rPr>
          <w:b w:val="0"/>
          <w:bCs w:val="0"/>
        </w:rPr>
        <w:t xml:space="preserve"> заменить словами</w:t>
      </w:r>
      <w:r w:rsidR="00503C99" w:rsidRPr="007B1051">
        <w:rPr>
          <w:b w:val="0"/>
          <w:bCs w:val="0"/>
        </w:rPr>
        <w:t xml:space="preserve"> </w:t>
      </w:r>
      <w:r w:rsidR="009C1F5A" w:rsidRPr="007B1051">
        <w:rPr>
          <w:b w:val="0"/>
          <w:bCs w:val="0"/>
        </w:rPr>
        <w:t>«Е</w:t>
      </w:r>
      <w:r w:rsidRPr="007B1051">
        <w:rPr>
          <w:b w:val="0"/>
          <w:bCs w:val="0"/>
        </w:rPr>
        <w:t>диного государственного кадастра недвижимости</w:t>
      </w:r>
      <w:r w:rsidR="009C1F5A" w:rsidRPr="007B1051">
        <w:rPr>
          <w:b w:val="0"/>
          <w:bCs w:val="0"/>
        </w:rPr>
        <w:t>»</w:t>
      </w:r>
      <w:r w:rsidRPr="007B1051">
        <w:rPr>
          <w:b w:val="0"/>
          <w:bCs w:val="0"/>
        </w:rPr>
        <w:t>.</w:t>
      </w:r>
    </w:p>
    <w:p w:rsidR="009C1F5A" w:rsidRPr="007B1051" w:rsidRDefault="000E2CA2" w:rsidP="000E2CA2">
      <w:pPr>
        <w:pStyle w:val="a5"/>
        <w:jc w:val="both"/>
        <w:rPr>
          <w:rFonts w:ascii="13" w:hAnsi="13"/>
        </w:rPr>
      </w:pPr>
      <w:r w:rsidRPr="007B1051">
        <w:rPr>
          <w:b w:val="0"/>
          <w:bCs w:val="0"/>
        </w:rPr>
        <w:t xml:space="preserve">           1.2. В пункте 5.4.</w:t>
      </w:r>
      <w:r w:rsidR="000C1908" w:rsidRPr="007B1051">
        <w:rPr>
          <w:b w:val="0"/>
          <w:bCs w:val="0"/>
        </w:rPr>
        <w:t xml:space="preserve"> статьи 5</w:t>
      </w:r>
      <w:r w:rsidRPr="007B1051">
        <w:rPr>
          <w:b w:val="0"/>
          <w:bCs w:val="0"/>
        </w:rPr>
        <w:t xml:space="preserve"> исключить слова: «ведение государственного кадастра недвижимости»</w:t>
      </w:r>
      <w:r w:rsidR="009C1F5A" w:rsidRPr="007B1051">
        <w:rPr>
          <w:b w:val="0"/>
          <w:bCs w:val="0"/>
        </w:rPr>
        <w:t>, «и сделок с ним»</w:t>
      </w:r>
      <w:r w:rsidRPr="007B1051">
        <w:rPr>
          <w:b w:val="0"/>
          <w:bCs w:val="0"/>
        </w:rPr>
        <w:t>.</w:t>
      </w:r>
    </w:p>
    <w:p w:rsidR="009C1F5A" w:rsidRPr="007B1051" w:rsidRDefault="009C1F5A" w:rsidP="009C1F5A">
      <w:pPr>
        <w:autoSpaceDE w:val="0"/>
        <w:autoSpaceDN w:val="0"/>
        <w:adjustRightInd w:val="0"/>
        <w:ind w:firstLine="540"/>
        <w:jc w:val="both"/>
        <w:rPr>
          <w:rFonts w:ascii="13" w:eastAsia="Calibri" w:hAnsi="13" w:cs="13"/>
          <w:b/>
          <w:bCs/>
        </w:rPr>
      </w:pPr>
      <w:r w:rsidRPr="007B1051">
        <w:rPr>
          <w:rFonts w:ascii="13" w:hAnsi="13"/>
        </w:rPr>
        <w:t xml:space="preserve">1.3. Пункт 5.5. </w:t>
      </w:r>
      <w:r w:rsidR="000C1908" w:rsidRPr="007B1051">
        <w:rPr>
          <w:rFonts w:ascii="13" w:hAnsi="13"/>
        </w:rPr>
        <w:t xml:space="preserve">статьи 5 </w:t>
      </w:r>
      <w:r w:rsidRPr="007B1051">
        <w:rPr>
          <w:rFonts w:ascii="13" w:hAnsi="13"/>
        </w:rPr>
        <w:t>изложить в новой редакции:</w:t>
      </w:r>
    </w:p>
    <w:p w:rsidR="000E2CA2" w:rsidRPr="007B1051" w:rsidRDefault="009C1F5A" w:rsidP="001E31B9">
      <w:pPr>
        <w:autoSpaceDE w:val="0"/>
        <w:autoSpaceDN w:val="0"/>
        <w:adjustRightInd w:val="0"/>
        <w:ind w:firstLine="540"/>
        <w:jc w:val="both"/>
        <w:rPr>
          <w:rFonts w:ascii="13" w:eastAsia="Calibri" w:hAnsi="13" w:cs="13"/>
          <w:bCs/>
        </w:rPr>
      </w:pPr>
      <w:r w:rsidRPr="007B1051">
        <w:rPr>
          <w:rFonts w:ascii="13" w:eastAsia="Calibri" w:hAnsi="13" w:cs="13"/>
          <w:bCs/>
        </w:rPr>
        <w:t>«</w:t>
      </w:r>
      <w:r w:rsidR="00503C99" w:rsidRPr="007B1051">
        <w:rPr>
          <w:rFonts w:ascii="13" w:eastAsia="Calibri" w:hAnsi="13" w:cs="13"/>
          <w:bCs/>
        </w:rPr>
        <w:t>5.5.</w:t>
      </w:r>
      <w:r w:rsidRPr="007B1051">
        <w:rPr>
          <w:rFonts w:ascii="13" w:eastAsia="Calibri" w:hAnsi="13" w:cs="13"/>
          <w:bCs/>
        </w:rPr>
        <w:t xml:space="preserve">Уменьшение налоговой базы на не облагаемую налогом сумму, установленную </w:t>
      </w:r>
      <w:hyperlink r:id="rId4" w:history="1">
        <w:r w:rsidRPr="007B1051">
          <w:rPr>
            <w:rFonts w:ascii="13" w:eastAsia="Calibri" w:hAnsi="13" w:cs="13"/>
            <w:bCs/>
          </w:rPr>
          <w:t>пунктом 5</w:t>
        </w:r>
      </w:hyperlink>
      <w:r w:rsidRPr="007B1051">
        <w:rPr>
          <w:rFonts w:ascii="13" w:eastAsia="Calibri" w:hAnsi="13" w:cs="13"/>
          <w:bCs/>
        </w:rPr>
        <w:t>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выбору».</w:t>
      </w:r>
    </w:p>
    <w:p w:rsidR="0074726E" w:rsidRPr="007B1051" w:rsidRDefault="00051FD9" w:rsidP="000C1908">
      <w:pPr>
        <w:autoSpaceDE w:val="0"/>
        <w:autoSpaceDN w:val="0"/>
        <w:adjustRightInd w:val="0"/>
        <w:ind w:firstLine="540"/>
        <w:jc w:val="both"/>
        <w:rPr>
          <w:rFonts w:ascii="13" w:eastAsia="Calibri" w:hAnsi="13" w:cs="13"/>
          <w:bCs/>
        </w:rPr>
      </w:pPr>
      <w:r w:rsidRPr="007B1051">
        <w:rPr>
          <w:rFonts w:ascii="13" w:eastAsia="Calibri" w:hAnsi="13" w:cs="13"/>
          <w:bCs/>
        </w:rPr>
        <w:t xml:space="preserve">1.4. </w:t>
      </w:r>
      <w:r w:rsidR="00DB06DD" w:rsidRPr="007B1051">
        <w:rPr>
          <w:rFonts w:ascii="13" w:eastAsia="Calibri" w:hAnsi="13" w:cs="13"/>
          <w:bCs/>
        </w:rPr>
        <w:t xml:space="preserve">Пункт </w:t>
      </w:r>
      <w:r w:rsidRPr="007B1051">
        <w:rPr>
          <w:rFonts w:ascii="13" w:eastAsia="Calibri" w:hAnsi="13" w:cs="13"/>
          <w:bCs/>
        </w:rPr>
        <w:t xml:space="preserve">10.6 </w:t>
      </w:r>
      <w:r w:rsidR="0074726E" w:rsidRPr="007B1051">
        <w:rPr>
          <w:rFonts w:ascii="13" w:eastAsia="Calibri" w:hAnsi="13" w:cs="13"/>
          <w:bCs/>
        </w:rPr>
        <w:t>статьи 10 изложить в новой редакции</w:t>
      </w:r>
      <w:r w:rsidR="000C1908" w:rsidRPr="007B1051">
        <w:rPr>
          <w:rFonts w:ascii="13" w:eastAsia="Calibri" w:hAnsi="13" w:cs="13"/>
          <w:bCs/>
        </w:rPr>
        <w:t>:</w:t>
      </w:r>
    </w:p>
    <w:p w:rsidR="0074726E" w:rsidRPr="007B1051" w:rsidRDefault="0074726E" w:rsidP="00503C9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B1051">
        <w:rPr>
          <w:rFonts w:eastAsia="Calibri"/>
          <w:bCs/>
        </w:rPr>
        <w:t>«</w:t>
      </w:r>
      <w:r w:rsidRPr="007B1051">
        <w:rPr>
          <w:rFonts w:eastAsia="Calibri"/>
        </w:rPr>
        <w:t xml:space="preserve">Налогоплательщики - физические лица, имеющие право на налоговые льготы, представляют </w:t>
      </w:r>
      <w:hyperlink r:id="rId5" w:history="1">
        <w:r w:rsidRPr="007B1051">
          <w:rPr>
            <w:rFonts w:eastAsia="Calibri"/>
          </w:rPr>
          <w:t>заявление</w:t>
        </w:r>
      </w:hyperlink>
      <w:r w:rsidRPr="007B1051">
        <w:rPr>
          <w:rFonts w:eastAsia="Calibri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выбору».</w:t>
      </w:r>
    </w:p>
    <w:p w:rsidR="000E2CA2" w:rsidRPr="007B1051" w:rsidRDefault="000E2CA2" w:rsidP="00503C99">
      <w:pPr>
        <w:ind w:firstLine="567"/>
        <w:jc w:val="both"/>
        <w:rPr>
          <w:bCs/>
        </w:rPr>
      </w:pPr>
      <w:r w:rsidRPr="007B1051">
        <w:rPr>
          <w:bCs/>
        </w:rPr>
        <w:t>2. Опубликовать данное решение в общественно-политической газете «Сельская новь».</w:t>
      </w:r>
    </w:p>
    <w:p w:rsidR="00D55116" w:rsidRPr="007B1051" w:rsidRDefault="000E2CA2" w:rsidP="00503C99">
      <w:pPr>
        <w:ind w:firstLine="567"/>
        <w:jc w:val="both"/>
        <w:rPr>
          <w:rFonts w:eastAsia="Calibri"/>
        </w:rPr>
      </w:pPr>
      <w:r w:rsidRPr="007B1051">
        <w:rPr>
          <w:bCs/>
        </w:rPr>
        <w:t xml:space="preserve">3. </w:t>
      </w:r>
      <w:r w:rsidR="00D55116" w:rsidRPr="007B1051">
        <w:rPr>
          <w:bCs/>
        </w:rPr>
        <w:t xml:space="preserve">Решение вступает в силу </w:t>
      </w:r>
      <w:r w:rsidR="00D55116" w:rsidRPr="007B1051">
        <w:rPr>
          <w:rFonts w:eastAsia="Calibri"/>
        </w:rPr>
        <w:t>не ранее чем по истечении одного месяца со дня его официального опубликования.</w:t>
      </w:r>
    </w:p>
    <w:p w:rsidR="000E2CA2" w:rsidRPr="007B1051" w:rsidRDefault="000E2CA2" w:rsidP="000E2CA2">
      <w:pPr>
        <w:jc w:val="both"/>
        <w:rPr>
          <w:bCs/>
        </w:rPr>
      </w:pPr>
      <w:r w:rsidRPr="007B1051">
        <w:rPr>
          <w:bCs/>
        </w:rPr>
        <w:t xml:space="preserve">          4. </w:t>
      </w:r>
      <w:proofErr w:type="gramStart"/>
      <w:r w:rsidRPr="007B1051">
        <w:rPr>
          <w:bCs/>
        </w:rPr>
        <w:t>Контроль за</w:t>
      </w:r>
      <w:proofErr w:type="gramEnd"/>
      <w:r w:rsidRPr="007B1051">
        <w:rPr>
          <w:bCs/>
        </w:rPr>
        <w:t xml:space="preserve"> исполнением настоящего решения возложить на председателя К</w:t>
      </w:r>
      <w:r w:rsidR="00503C99" w:rsidRPr="007B1051">
        <w:rPr>
          <w:bCs/>
        </w:rPr>
        <w:t>омитета по городскому хозяйству</w:t>
      </w:r>
      <w:r w:rsidRPr="007B1051">
        <w:rPr>
          <w:bCs/>
        </w:rPr>
        <w:t xml:space="preserve"> администрации муниципального образования Волосовский муниципальный район Ленинградской области.</w:t>
      </w:r>
    </w:p>
    <w:p w:rsidR="000E2CA2" w:rsidRDefault="000E2CA2" w:rsidP="000E2CA2">
      <w:pPr>
        <w:pStyle w:val="a5"/>
        <w:jc w:val="left"/>
        <w:rPr>
          <w:b w:val="0"/>
          <w:bCs w:val="0"/>
          <w:sz w:val="26"/>
          <w:szCs w:val="26"/>
        </w:rPr>
      </w:pPr>
    </w:p>
    <w:p w:rsidR="007B1051" w:rsidRPr="009C16E9" w:rsidRDefault="007B1051" w:rsidP="000E2CA2">
      <w:pPr>
        <w:pStyle w:val="a5"/>
        <w:jc w:val="left"/>
        <w:rPr>
          <w:b w:val="0"/>
          <w:bCs w:val="0"/>
          <w:sz w:val="26"/>
          <w:szCs w:val="26"/>
        </w:rPr>
      </w:pPr>
    </w:p>
    <w:p w:rsidR="000E2CA2" w:rsidRPr="009C16E9" w:rsidRDefault="000E2CA2" w:rsidP="000E2CA2">
      <w:pPr>
        <w:pStyle w:val="a5"/>
        <w:jc w:val="both"/>
        <w:rPr>
          <w:b w:val="0"/>
          <w:bCs w:val="0"/>
          <w:sz w:val="26"/>
          <w:szCs w:val="26"/>
        </w:rPr>
      </w:pPr>
      <w:r w:rsidRPr="009C16E9">
        <w:rPr>
          <w:b w:val="0"/>
          <w:bCs w:val="0"/>
          <w:sz w:val="26"/>
          <w:szCs w:val="26"/>
        </w:rPr>
        <w:t>Глава муниципального образования</w:t>
      </w:r>
    </w:p>
    <w:p w:rsidR="00FB0FC9" w:rsidRPr="007B1051" w:rsidRDefault="000E2CA2" w:rsidP="007B1051">
      <w:pPr>
        <w:pStyle w:val="a5"/>
        <w:jc w:val="both"/>
        <w:rPr>
          <w:b w:val="0"/>
          <w:bCs w:val="0"/>
          <w:sz w:val="26"/>
          <w:szCs w:val="26"/>
        </w:rPr>
      </w:pPr>
      <w:r w:rsidRPr="009C16E9">
        <w:rPr>
          <w:b w:val="0"/>
          <w:bCs w:val="0"/>
          <w:sz w:val="26"/>
          <w:szCs w:val="26"/>
        </w:rPr>
        <w:t xml:space="preserve">Волосовское городское поселение                                                    С.А. Фролов </w:t>
      </w:r>
    </w:p>
    <w:sectPr w:rsidR="00FB0FC9" w:rsidRPr="007B1051" w:rsidSect="000E2CA2">
      <w:pgSz w:w="11906" w:h="16838"/>
      <w:pgMar w:top="851" w:right="92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CA2"/>
    <w:rsid w:val="00051FD9"/>
    <w:rsid w:val="000C1908"/>
    <w:rsid w:val="000E2CA2"/>
    <w:rsid w:val="001E31B9"/>
    <w:rsid w:val="00202216"/>
    <w:rsid w:val="002B6451"/>
    <w:rsid w:val="00503C99"/>
    <w:rsid w:val="0074726E"/>
    <w:rsid w:val="007B1051"/>
    <w:rsid w:val="008854D7"/>
    <w:rsid w:val="009C1F5A"/>
    <w:rsid w:val="009D6CFF"/>
    <w:rsid w:val="00D55116"/>
    <w:rsid w:val="00DB06DD"/>
    <w:rsid w:val="00EB4483"/>
    <w:rsid w:val="00F8328A"/>
    <w:rsid w:val="00FB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CA2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0E2CA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0E2CA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0E2C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D2F037DE8858392EABAFFC225292D6F28E53C3940487749AC8AE5E67AC3C9F8E737699C75BA5D6tDE9L" TargetMode="External"/><Relationship Id="rId4" Type="http://schemas.openxmlformats.org/officeDocument/2006/relationships/hyperlink" Target="consultantplus://offline/ref=4CC2F6BC22CC9A1BBBFA35FBD059AD258D09064B05D2FDBA3CF048247D1F7C9AAC41980B5460LA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12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consultantplus://offline/ref=73D2F037DE8858392EABAFFC225292D6F28E53C3940487749AC8AE5E67AC3C9F8E737699C75BA5D6tDE9L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consultantplus://offline/ref=4CC2F6BC22CC9A1BBBFA35FBD059AD258D09064B05D2FDBA3CF048247D1F7C9AAC41980B5460LAq8F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Марианна</cp:lastModifiedBy>
  <cp:revision>5</cp:revision>
  <dcterms:created xsi:type="dcterms:W3CDTF">2017-06-02T06:20:00Z</dcterms:created>
  <dcterms:modified xsi:type="dcterms:W3CDTF">2017-06-23T09:40:00Z</dcterms:modified>
</cp:coreProperties>
</file>