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9A6EC3" w:rsidRPr="00297315" w:rsidRDefault="009A6EC3" w:rsidP="009A6EC3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9A6EC3" w:rsidRDefault="009A6EC3" w:rsidP="009A6EC3">
      <w:pPr>
        <w:pStyle w:val="a5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9A6EC3" w:rsidRPr="00297315" w:rsidRDefault="009A6EC3" w:rsidP="009A6EC3">
      <w:pPr>
        <w:pStyle w:val="a5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9A6EC3" w:rsidRDefault="009A6EC3" w:rsidP="009A6EC3">
      <w:pPr>
        <w:pStyle w:val="a3"/>
        <w:rPr>
          <w:sz w:val="44"/>
        </w:rPr>
      </w:pPr>
      <w:r>
        <w:rPr>
          <w:sz w:val="44"/>
        </w:rPr>
        <w:t>РЕШЕНИЕ</w:t>
      </w:r>
    </w:p>
    <w:p w:rsidR="009A6EC3" w:rsidRPr="00297315" w:rsidRDefault="009A6EC3" w:rsidP="009A6EC3">
      <w:pPr>
        <w:pStyle w:val="a3"/>
        <w:rPr>
          <w:sz w:val="24"/>
        </w:rPr>
      </w:pPr>
      <w:r>
        <w:rPr>
          <w:sz w:val="24"/>
        </w:rPr>
        <w:t>(девятое заседание четвертого созыва)</w:t>
      </w:r>
    </w:p>
    <w:p w:rsidR="009A6EC3" w:rsidRDefault="009A6EC3" w:rsidP="009A6EC3">
      <w:pPr>
        <w:pStyle w:val="a5"/>
        <w:jc w:val="left"/>
      </w:pPr>
      <w:r>
        <w:tab/>
      </w:r>
    </w:p>
    <w:p w:rsidR="004C2AC2" w:rsidRDefault="004C2AC2" w:rsidP="009A6EC3">
      <w:pPr>
        <w:pStyle w:val="a5"/>
        <w:jc w:val="left"/>
      </w:pPr>
    </w:p>
    <w:p w:rsidR="004C2AC2" w:rsidRDefault="004C2AC2" w:rsidP="009A6EC3">
      <w:pPr>
        <w:pStyle w:val="a5"/>
        <w:jc w:val="left"/>
      </w:pPr>
    </w:p>
    <w:p w:rsidR="009A6EC3" w:rsidRPr="00297315" w:rsidRDefault="009A6EC3" w:rsidP="009A6EC3">
      <w:pPr>
        <w:pStyle w:val="a5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16.06.2021 г.  № </w:t>
      </w:r>
      <w:r w:rsidR="008210C0">
        <w:rPr>
          <w:b w:val="0"/>
          <w:sz w:val="28"/>
          <w:szCs w:val="28"/>
        </w:rPr>
        <w:t>92</w:t>
      </w:r>
    </w:p>
    <w:p w:rsidR="009A6EC3" w:rsidRDefault="009A6EC3" w:rsidP="009A6EC3">
      <w:pPr>
        <w:rPr>
          <w:sz w:val="20"/>
        </w:rPr>
      </w:pPr>
    </w:p>
    <w:p w:rsidR="009A6EC3" w:rsidRDefault="009A6EC3" w:rsidP="009A6EC3">
      <w:pPr>
        <w:rPr>
          <w:sz w:val="20"/>
        </w:rPr>
      </w:pPr>
    </w:p>
    <w:p w:rsidR="009A6EC3" w:rsidRDefault="009A6EC3" w:rsidP="009A6EC3">
      <w:pPr>
        <w:pStyle w:val="a5"/>
        <w:jc w:val="left"/>
      </w:pPr>
      <w:r>
        <w:t xml:space="preserve">Об утверждении Положения </w:t>
      </w:r>
    </w:p>
    <w:p w:rsidR="009A6EC3" w:rsidRDefault="009A6EC3" w:rsidP="009A6EC3">
      <w:pPr>
        <w:pStyle w:val="a5"/>
        <w:jc w:val="left"/>
      </w:pPr>
      <w:r>
        <w:t xml:space="preserve">о согласовании и утверждении </w:t>
      </w:r>
    </w:p>
    <w:p w:rsidR="009A6EC3" w:rsidRDefault="009A6EC3" w:rsidP="009A6EC3">
      <w:pPr>
        <w:pStyle w:val="a5"/>
        <w:jc w:val="left"/>
      </w:pPr>
      <w:r>
        <w:t>уставов казачьих обществ</w:t>
      </w:r>
    </w:p>
    <w:p w:rsidR="009A6EC3" w:rsidRDefault="009A6EC3" w:rsidP="009A6EC3">
      <w:pPr>
        <w:ind w:firstLine="225"/>
        <w:jc w:val="both"/>
        <w:rPr>
          <w:color w:val="000000"/>
        </w:rPr>
      </w:pPr>
    </w:p>
    <w:p w:rsidR="009A6EC3" w:rsidRDefault="009A6EC3" w:rsidP="009A6EC3">
      <w:pPr>
        <w:ind w:firstLine="709"/>
        <w:jc w:val="both"/>
        <w:rPr>
          <w:sz w:val="28"/>
          <w:szCs w:val="28"/>
        </w:rPr>
      </w:pPr>
    </w:p>
    <w:p w:rsidR="009A6EC3" w:rsidRPr="00DC5E4E" w:rsidRDefault="009A6EC3" w:rsidP="009A6EC3">
      <w:pPr>
        <w:ind w:firstLine="709"/>
        <w:jc w:val="both"/>
        <w:rPr>
          <w:szCs w:val="26"/>
        </w:rPr>
      </w:pPr>
      <w:r>
        <w:rPr>
          <w:szCs w:val="26"/>
        </w:rPr>
        <w:t>В соответствии  с пунктами 3.6-1 и 3.6-4 Указа Президента Российской Федерации от 15 июня 1992 г. № 632 «О мерах по реализации Закона</w:t>
      </w:r>
      <w:r w:rsidR="004C2AC2">
        <w:rPr>
          <w:szCs w:val="26"/>
        </w:rPr>
        <w:t xml:space="preserve"> Российской Федерации «О реабилитации репрессированных народов»</w:t>
      </w:r>
      <w:r>
        <w:rPr>
          <w:szCs w:val="26"/>
        </w:rPr>
        <w:t xml:space="preserve"> в отношении казачест</w:t>
      </w:r>
      <w:r w:rsidR="004C2AC2">
        <w:rPr>
          <w:szCs w:val="26"/>
        </w:rPr>
        <w:t xml:space="preserve">ва» </w:t>
      </w:r>
      <w:r>
        <w:rPr>
          <w:szCs w:val="26"/>
        </w:rPr>
        <w:t xml:space="preserve">(Ведомости </w:t>
      </w:r>
      <w:r w:rsidR="004C2AC2">
        <w:rPr>
          <w:szCs w:val="26"/>
        </w:rPr>
        <w:t xml:space="preserve">Съезда народных депутатов Российской Федерации и Верховного Совета Российской Федерации, 1992, № 25, ст. 1429; </w:t>
      </w:r>
      <w:r w:rsidRPr="00DC5E4E">
        <w:rPr>
          <w:szCs w:val="26"/>
        </w:rPr>
        <w:t>совет депутатов муниципального образования Волосовское городское поселение Волосовского муниципального района Ленинградской области РЕШИЛ:</w:t>
      </w:r>
    </w:p>
    <w:p w:rsidR="004C2AC2" w:rsidRDefault="009A6EC3" w:rsidP="009A6EC3">
      <w:pPr>
        <w:ind w:firstLine="709"/>
        <w:jc w:val="both"/>
        <w:rPr>
          <w:szCs w:val="26"/>
        </w:rPr>
      </w:pPr>
      <w:r w:rsidRPr="00DC5E4E">
        <w:rPr>
          <w:szCs w:val="26"/>
        </w:rPr>
        <w:t xml:space="preserve">1. </w:t>
      </w:r>
      <w:r w:rsidR="004C2AC2">
        <w:rPr>
          <w:szCs w:val="26"/>
        </w:rPr>
        <w:t>Утвердить Положение о согласовании и утверждении  уставов казачьих обществ, согласно приложению.</w:t>
      </w:r>
    </w:p>
    <w:p w:rsidR="009A6EC3" w:rsidRPr="00DC5E4E" w:rsidRDefault="00015F59" w:rsidP="009A6EC3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="009A6EC3" w:rsidRPr="00DC5E4E">
        <w:rPr>
          <w:szCs w:val="26"/>
        </w:rPr>
        <w:t>. Настоящее решение подлежит официальному опубликованию</w:t>
      </w:r>
      <w:r w:rsidR="004C2AC2">
        <w:rPr>
          <w:szCs w:val="26"/>
        </w:rPr>
        <w:t xml:space="preserve"> </w:t>
      </w:r>
      <w:r w:rsidR="009A6EC3" w:rsidRPr="00DC5E4E">
        <w:rPr>
          <w:szCs w:val="26"/>
        </w:rPr>
        <w:t>в общественно–политической газете Волосовского муниципального района «Сельская новь» и на официальном сайте муниципального образования по адресу</w:t>
      </w:r>
      <w:r w:rsidR="004C2AC2">
        <w:rPr>
          <w:szCs w:val="26"/>
        </w:rPr>
        <w:t>:</w:t>
      </w:r>
      <w:r w:rsidR="009A6EC3" w:rsidRPr="00DC5E4E">
        <w:rPr>
          <w:szCs w:val="26"/>
        </w:rPr>
        <w:t xml:space="preserve"> volosovo-gorod.ru.</w:t>
      </w:r>
    </w:p>
    <w:p w:rsidR="009A6EC3" w:rsidRPr="00DC5E4E" w:rsidRDefault="00015F59" w:rsidP="009A6EC3">
      <w:pPr>
        <w:ind w:firstLine="720"/>
        <w:jc w:val="both"/>
        <w:rPr>
          <w:szCs w:val="26"/>
        </w:rPr>
      </w:pPr>
      <w:r>
        <w:rPr>
          <w:szCs w:val="26"/>
        </w:rPr>
        <w:t>3</w:t>
      </w:r>
      <w:r w:rsidR="009A6EC3" w:rsidRPr="00DC5E4E">
        <w:rPr>
          <w:szCs w:val="26"/>
        </w:rPr>
        <w:t>.</w:t>
      </w:r>
      <w:r w:rsidR="009A6EC3" w:rsidRPr="00DC5E4E">
        <w:rPr>
          <w:color w:val="000000"/>
          <w:szCs w:val="26"/>
        </w:rPr>
        <w:t xml:space="preserve"> </w:t>
      </w:r>
      <w:r w:rsidR="009A6EC3" w:rsidRPr="00DC5E4E">
        <w:rPr>
          <w:szCs w:val="26"/>
        </w:rPr>
        <w:t>Настоящее решение вступает в силу после официального опубликования</w:t>
      </w:r>
      <w:r w:rsidR="00BD2B84">
        <w:rPr>
          <w:szCs w:val="26"/>
        </w:rPr>
        <w:t xml:space="preserve"> (обнародования)</w:t>
      </w:r>
      <w:r w:rsidR="009A6EC3" w:rsidRPr="00DC5E4E">
        <w:rPr>
          <w:szCs w:val="26"/>
        </w:rPr>
        <w:t>.</w:t>
      </w:r>
    </w:p>
    <w:p w:rsidR="009A6EC3" w:rsidRPr="00DC5E4E" w:rsidRDefault="009A6EC3" w:rsidP="009A6EC3">
      <w:pPr>
        <w:tabs>
          <w:tab w:val="left" w:pos="3840"/>
        </w:tabs>
        <w:ind w:firstLine="709"/>
        <w:jc w:val="both"/>
        <w:rPr>
          <w:szCs w:val="26"/>
        </w:rPr>
      </w:pPr>
    </w:p>
    <w:p w:rsidR="009A6EC3" w:rsidRDefault="009A6EC3" w:rsidP="009A6EC3">
      <w:pPr>
        <w:tabs>
          <w:tab w:val="left" w:pos="3840"/>
        </w:tabs>
        <w:ind w:firstLine="709"/>
        <w:jc w:val="both"/>
        <w:rPr>
          <w:szCs w:val="26"/>
        </w:rPr>
      </w:pPr>
    </w:p>
    <w:p w:rsidR="004C2AC2" w:rsidRDefault="004C2AC2" w:rsidP="009A6EC3">
      <w:pPr>
        <w:tabs>
          <w:tab w:val="left" w:pos="3840"/>
        </w:tabs>
        <w:ind w:firstLine="709"/>
        <w:jc w:val="both"/>
        <w:rPr>
          <w:szCs w:val="26"/>
        </w:rPr>
      </w:pPr>
    </w:p>
    <w:p w:rsidR="009A6EC3" w:rsidRPr="00DC5E4E" w:rsidRDefault="009A6EC3" w:rsidP="009A6EC3">
      <w:pPr>
        <w:tabs>
          <w:tab w:val="left" w:pos="3840"/>
        </w:tabs>
        <w:ind w:firstLine="709"/>
        <w:jc w:val="both"/>
        <w:rPr>
          <w:szCs w:val="26"/>
        </w:rPr>
      </w:pPr>
      <w:r w:rsidRPr="00DC5E4E">
        <w:rPr>
          <w:szCs w:val="26"/>
        </w:rPr>
        <w:tab/>
      </w:r>
    </w:p>
    <w:p w:rsidR="009A6EC3" w:rsidRPr="00DC5E4E" w:rsidRDefault="009A6EC3" w:rsidP="009A6EC3">
      <w:pPr>
        <w:pStyle w:val="3"/>
        <w:rPr>
          <w:sz w:val="26"/>
          <w:szCs w:val="26"/>
        </w:rPr>
      </w:pPr>
      <w:r w:rsidRPr="00DC5E4E">
        <w:rPr>
          <w:sz w:val="26"/>
          <w:szCs w:val="26"/>
        </w:rPr>
        <w:t>Глава муниципального образования</w:t>
      </w:r>
    </w:p>
    <w:p w:rsidR="009A6EC3" w:rsidRPr="00DC5E4E" w:rsidRDefault="009A6EC3" w:rsidP="009A6EC3">
      <w:pPr>
        <w:jc w:val="both"/>
        <w:rPr>
          <w:szCs w:val="26"/>
        </w:rPr>
      </w:pPr>
      <w:r w:rsidRPr="00DC5E4E">
        <w:rPr>
          <w:szCs w:val="26"/>
        </w:rPr>
        <w:t>Волосовское городское поселение                                                    С.А. Фролов</w:t>
      </w:r>
    </w:p>
    <w:p w:rsidR="009A6EC3" w:rsidRDefault="009A6EC3" w:rsidP="009A6EC3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  <w:sectPr w:rsidR="009A6EC3" w:rsidSect="004533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C5E4E">
        <w:rPr>
          <w:szCs w:val="26"/>
        </w:rPr>
        <w:br w:type="page"/>
      </w:r>
    </w:p>
    <w:p w:rsidR="009A6EC3" w:rsidRDefault="009A6EC3" w:rsidP="009A6EC3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9A6EC3" w:rsidRDefault="009A6EC3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к Решению совета депутатов</w:t>
      </w:r>
    </w:p>
    <w:p w:rsidR="00453312" w:rsidRPr="00453312" w:rsidRDefault="00453312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Волосовского городского поселения</w:t>
      </w:r>
    </w:p>
    <w:p w:rsidR="00453312" w:rsidRPr="00453312" w:rsidRDefault="008210C0" w:rsidP="00453312">
      <w:pPr>
        <w:shd w:val="clear" w:color="auto" w:fill="FFFFFF"/>
        <w:ind w:firstLine="5387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ru-RU"/>
        </w:rPr>
        <w:t>о</w:t>
      </w:r>
      <w:r w:rsidR="00453312"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>т</w:t>
      </w:r>
      <w:r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53312"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16.06.2021 </w:t>
      </w:r>
      <w:r w:rsidR="00453312" w:rsidRPr="00453312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92</w:t>
      </w:r>
    </w:p>
    <w:p w:rsidR="00453312" w:rsidRPr="00453312" w:rsidRDefault="00453312" w:rsidP="00AE069D">
      <w:pPr>
        <w:shd w:val="clear" w:color="auto" w:fill="FFFFFF"/>
        <w:jc w:val="center"/>
        <w:rPr>
          <w:rFonts w:eastAsia="Times New Roman"/>
          <w:bCs/>
          <w:color w:val="000000" w:themeColor="text1"/>
          <w:szCs w:val="26"/>
          <w:lang w:eastAsia="ru-RU"/>
        </w:rPr>
      </w:pPr>
    </w:p>
    <w:p w:rsidR="00AE069D" w:rsidRDefault="00AE069D" w:rsidP="00AE069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>
        <w:rPr>
          <w:rFonts w:eastAsia="Times New Roman"/>
          <w:b/>
          <w:bCs/>
          <w:color w:val="000000" w:themeColor="text1"/>
          <w:szCs w:val="26"/>
          <w:lang w:eastAsia="ru-RU"/>
        </w:rPr>
        <w:t>П</w:t>
      </w:r>
      <w:r w:rsidR="00A350B6"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оложение</w:t>
      </w:r>
    </w:p>
    <w:p w:rsidR="00A350B6" w:rsidRPr="00BF4700" w:rsidRDefault="00A350B6" w:rsidP="00AE069D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о согласовании и утверждении уставов казачьих обществ</w:t>
      </w:r>
    </w:p>
    <w:p w:rsidR="00A350B6" w:rsidRPr="00BF4700" w:rsidRDefault="00A350B6" w:rsidP="00AE069D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45331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1. </w:t>
      </w:r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" w:anchor="block_30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пунктах 3.2 - 3.5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Указа Президента Российской Федерации от 15 июня 1992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г. 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№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632 </w:t>
      </w:r>
      <w:r w:rsidR="00905022">
        <w:rPr>
          <w:rFonts w:eastAsia="Times New Roman"/>
          <w:color w:val="000000" w:themeColor="text1"/>
          <w:szCs w:val="26"/>
          <w:lang w:eastAsia="ru-RU"/>
        </w:rPr>
        <w:t>«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О мерах по реализации Закона Российской Федерации </w:t>
      </w:r>
      <w:r w:rsidR="00905022">
        <w:rPr>
          <w:rFonts w:eastAsia="Times New Roman"/>
          <w:color w:val="000000" w:themeColor="text1"/>
          <w:szCs w:val="26"/>
          <w:lang w:eastAsia="ru-RU"/>
        </w:rPr>
        <w:t>«</w:t>
      </w:r>
      <w:r w:rsidRPr="00BF4700">
        <w:rPr>
          <w:rFonts w:eastAsia="Times New Roman"/>
          <w:color w:val="000000" w:themeColor="text1"/>
          <w:szCs w:val="26"/>
          <w:lang w:eastAsia="ru-RU"/>
        </w:rPr>
        <w:t>О реабилитации репрессированных народов</w:t>
      </w:r>
      <w:r w:rsidR="00905022">
        <w:rPr>
          <w:rFonts w:eastAsia="Times New Roman"/>
          <w:color w:val="000000" w:themeColor="text1"/>
          <w:szCs w:val="26"/>
          <w:lang w:eastAsia="ru-RU"/>
        </w:rPr>
        <w:t>»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 в отношении казачества</w:t>
      </w:r>
      <w:r w:rsidR="00905022">
        <w:rPr>
          <w:rFonts w:eastAsia="Times New Roman"/>
          <w:color w:val="000000" w:themeColor="text1"/>
          <w:szCs w:val="26"/>
          <w:lang w:eastAsia="ru-RU"/>
        </w:rPr>
        <w:t>»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1992, N 25,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1429</w:t>
      </w:r>
      <w:proofErr w:type="gramEnd"/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; </w:t>
      </w:r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Собрание законодательства Российской Федерации, 2003, 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№ 9, ст.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851; 2019, 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№ </w:t>
      </w:r>
      <w:r w:rsidRPr="00BF4700">
        <w:rPr>
          <w:rFonts w:eastAsia="Times New Roman"/>
          <w:color w:val="000000" w:themeColor="text1"/>
          <w:szCs w:val="26"/>
          <w:lang w:eastAsia="ru-RU"/>
        </w:rPr>
        <w:t>35,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453312" w:rsidRDefault="00453312" w:rsidP="0045331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45331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2. Уставы хуторских, станичных, городских казачьих обществ, создаваемых (действующих) на территориях городских поселений  согласовываются с атаманом районного (юртового) либо окружного (</w:t>
      </w:r>
      <w:proofErr w:type="spellStart"/>
      <w:r w:rsidRPr="00BF4700">
        <w:rPr>
          <w:rFonts w:eastAsia="Times New Roman"/>
          <w:color w:val="000000" w:themeColor="text1"/>
          <w:szCs w:val="26"/>
          <w:lang w:eastAsia="ru-RU"/>
        </w:rPr>
        <w:t>отдельского</w:t>
      </w:r>
      <w:proofErr w:type="spellEnd"/>
      <w:r w:rsidRPr="00BF4700">
        <w:rPr>
          <w:rFonts w:eastAsia="Times New Roman"/>
          <w:color w:val="000000" w:themeColor="text1"/>
          <w:szCs w:val="26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>отдельское</w:t>
      </w:r>
      <w:proofErr w:type="spellEnd"/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) </w:t>
      </w:r>
      <w:proofErr w:type="gramEnd"/>
      <w:r w:rsidRPr="00BF4700">
        <w:rPr>
          <w:rFonts w:eastAsia="Times New Roman"/>
          <w:color w:val="000000" w:themeColor="text1"/>
          <w:szCs w:val="26"/>
          <w:lang w:eastAsia="ru-RU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53312" w:rsidRDefault="0045331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3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Согласование уставов казачьих обществ осуществляется после: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A350B6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905022" w:rsidRPr="00BF4700" w:rsidRDefault="00905022" w:rsidP="00905022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4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proofErr w:type="gramStart"/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6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7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(Собрание законодательст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ва Российской Федерации, 1994, № </w:t>
      </w:r>
      <w:r w:rsidRPr="00BF4700">
        <w:rPr>
          <w:rFonts w:eastAsia="Times New Roman"/>
          <w:color w:val="000000" w:themeColor="text1"/>
          <w:szCs w:val="26"/>
          <w:lang w:eastAsia="ru-RU"/>
        </w:rPr>
        <w:t>32,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 xml:space="preserve">3301; 2019, </w:t>
      </w:r>
      <w:r w:rsidR="00905022">
        <w:rPr>
          <w:rFonts w:eastAsia="Times New Roman"/>
          <w:color w:val="000000" w:themeColor="text1"/>
          <w:szCs w:val="26"/>
          <w:lang w:eastAsia="ru-RU"/>
        </w:rPr>
        <w:t>№</w:t>
      </w:r>
      <w:r w:rsidRPr="00BF4700">
        <w:rPr>
          <w:rFonts w:eastAsia="Times New Roman"/>
          <w:color w:val="000000" w:themeColor="text1"/>
          <w:szCs w:val="26"/>
          <w:lang w:eastAsia="ru-RU"/>
        </w:rPr>
        <w:t>51, ст.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350B6" w:rsidRPr="00BF4700" w:rsidRDefault="00A350B6" w:rsidP="0090502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50B6" w:rsidRDefault="00A350B6" w:rsidP="0090502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устав казачьего общества в новой редакции.</w:t>
      </w:r>
    </w:p>
    <w:p w:rsidR="00905022" w:rsidRPr="00BF4700" w:rsidRDefault="00905022" w:rsidP="0090502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5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. </w:t>
      </w:r>
      <w:proofErr w:type="gramStart"/>
      <w:r w:rsidR="00A350B6" w:rsidRPr="00BF4700">
        <w:rPr>
          <w:rFonts w:eastAsia="Times New Roman"/>
          <w:color w:val="000000" w:themeColor="text1"/>
          <w:szCs w:val="26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8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 согласовании устава казачьего общества.</w:t>
      </w:r>
      <w:proofErr w:type="gramEnd"/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К представлению прилагаются: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9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0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9050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50B6" w:rsidRDefault="00A350B6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устав казачьего общества.</w:t>
      </w:r>
    </w:p>
    <w:p w:rsidR="00905022" w:rsidRPr="00BF4700" w:rsidRDefault="00905022" w:rsidP="00905022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6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</w:t>
      </w:r>
      <w:r w:rsidR="00C16967"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 w:rsidR="00C16967"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 w:rsidR="00C16967"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 w:rsidR="00C16967">
        <w:rPr>
          <w:rFonts w:eastAsia="Times New Roman"/>
          <w:color w:val="000000" w:themeColor="text1"/>
          <w:szCs w:val="26"/>
          <w:lang w:eastAsia="ru-RU"/>
        </w:rPr>
        <w:t>о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м</w:t>
      </w:r>
      <w:r w:rsidR="00C16967"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 w:rsidR="00C16967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1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 w:rsidR="00C16967">
          <w:rPr>
            <w:rFonts w:eastAsia="Times New Roman"/>
            <w:color w:val="000000" w:themeColor="text1"/>
            <w:szCs w:val="26"/>
            <w:lang w:eastAsia="ru-RU"/>
          </w:rPr>
          <w:t xml:space="preserve">е 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2</w:t>
        </w:r>
      </w:hyperlink>
      <w:r w:rsidR="00C16967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 В последующем к представлению о согласовании устава казачьего общества указанн</w:t>
      </w:r>
      <w:r w:rsidR="00C16967">
        <w:rPr>
          <w:rFonts w:eastAsia="Times New Roman"/>
          <w:color w:val="000000" w:themeColor="text1"/>
          <w:szCs w:val="26"/>
          <w:lang w:eastAsia="ru-RU"/>
        </w:rPr>
        <w:t>ого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 w:rsidR="00C16967">
        <w:rPr>
          <w:rFonts w:eastAsia="Times New Roman"/>
          <w:color w:val="000000" w:themeColor="text1"/>
          <w:szCs w:val="26"/>
          <w:lang w:eastAsia="ru-RU"/>
        </w:rPr>
        <w:t>ого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905022" w:rsidRPr="00BF4700" w:rsidRDefault="00905022" w:rsidP="009050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7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Указанные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2" w:anchor="block_101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пунктах 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4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16967" w:rsidRDefault="00C16967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8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Рассмотрение представленных для согласования устава казачьего общества документов и принятие по ним решения производится должностн</w:t>
      </w:r>
      <w:r>
        <w:rPr>
          <w:rFonts w:eastAsia="Times New Roman"/>
          <w:color w:val="000000" w:themeColor="text1"/>
          <w:szCs w:val="26"/>
          <w:lang w:eastAsia="ru-RU"/>
        </w:rPr>
        <w:t>ым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3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C16967" w:rsidRDefault="00C16967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9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По истечении срока, установленного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4" w:anchor="block_1015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  <w:r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8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16967" w:rsidRDefault="00C16967" w:rsidP="00C16967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10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16967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11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Согласование устава казачьего общества оформляется служебным письмом, подписанным непосредственно должностным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5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C16967" w:rsidRPr="00BF4700" w:rsidRDefault="00C16967" w:rsidP="00C16967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16967" w:rsidP="00205E4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12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A350B6" w:rsidRPr="00BF4700" w:rsidRDefault="00A350B6" w:rsidP="00205E42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</w:t>
      </w:r>
      <w:r w:rsidR="00C16967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6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7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18" w:anchor="block_101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 xml:space="preserve"> 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A350B6" w:rsidRPr="00BF4700" w:rsidRDefault="00205E42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13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hyperlink r:id="rId19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0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1" w:anchor="block_101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A350B6" w:rsidRPr="00BF4700" w:rsidRDefault="00205E42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14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Отказ в согласовании устава казачьего общества не является препятствием для повторного направления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2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представления о согласовании устава казачьего общества и документов, предусмотренных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3" w:anchor="block_101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4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Повторное представление о согласовании устава казачьего общества и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4" w:anchor="block_101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и принятие по этому представлению решения осуществляются в порядке, предусмотренном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5" w:anchor="block_1013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6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-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13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A350B6" w:rsidRPr="00BF4700" w:rsidRDefault="00A350B6" w:rsidP="00205E4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6" w:anchor="block_101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205E42">
          <w:rPr>
            <w:rFonts w:eastAsia="Times New Roman"/>
            <w:color w:val="000000" w:themeColor="text1"/>
            <w:szCs w:val="26"/>
            <w:lang w:eastAsia="ru-RU"/>
          </w:rPr>
          <w:t>4</w:t>
        </w:r>
      </w:hyperlink>
      <w:r w:rsidR="00205E4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205E42">
        <w:rPr>
          <w:rFonts w:eastAsia="Times New Roman"/>
          <w:color w:val="000000" w:themeColor="text1"/>
          <w:szCs w:val="26"/>
          <w:lang w:eastAsia="ru-RU"/>
        </w:rPr>
        <w:t xml:space="preserve"> 5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 ограничено.</w:t>
      </w:r>
    </w:p>
    <w:p w:rsidR="00A350B6" w:rsidRPr="00BF4700" w:rsidRDefault="00205E42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15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Уставы хуторских, станичных, городских казачьих обществ, создаваемых (действующих) на территориях городских утверждаются главами городских поселений.</w:t>
      </w:r>
    </w:p>
    <w:p w:rsidR="00C91FE1" w:rsidRDefault="00C91FE1" w:rsidP="00C91FE1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16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Утверждение уставов казачьих обществ осуществляется после их согласования должностным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7" w:anchor="block_100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C91FE1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17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28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</w:hyperlink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hyperlink r:id="rId29" w:anchor="block_1004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главами 4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0" w:anchor="block_1091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9.1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350B6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копии писем о согласовании устава казачьего общества должностным лиц</w:t>
      </w:r>
      <w:r w:rsidR="00C91FE1">
        <w:rPr>
          <w:rFonts w:eastAsia="Times New Roman"/>
          <w:color w:val="000000" w:themeColor="text1"/>
          <w:szCs w:val="26"/>
          <w:lang w:eastAsia="ru-RU"/>
        </w:rPr>
        <w:t>ом</w:t>
      </w:r>
      <w:r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1" w:anchor="block_100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 w:rsidR="00C91FE1"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положения;</w:t>
      </w:r>
    </w:p>
    <w:p w:rsidR="00A350B6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C91FE1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C91FE1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18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</w:t>
      </w:r>
      <w:r>
        <w:rPr>
          <w:rFonts w:eastAsia="Times New Roman"/>
          <w:color w:val="000000" w:themeColor="text1"/>
          <w:szCs w:val="26"/>
          <w:lang w:eastAsia="ru-RU"/>
        </w:rPr>
        <w:t>ему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2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3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Гражданским кодексом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350B6" w:rsidRPr="00BF4700" w:rsidRDefault="00A350B6" w:rsidP="00C91FE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копии писем о согласовании устава казачьего общества должностным лиц</w:t>
      </w:r>
      <w:r w:rsidR="00C91FE1">
        <w:rPr>
          <w:rFonts w:eastAsia="Times New Roman"/>
          <w:color w:val="000000" w:themeColor="text1"/>
          <w:szCs w:val="26"/>
          <w:lang w:eastAsia="ru-RU"/>
        </w:rPr>
        <w:t>ом</w:t>
      </w:r>
      <w:r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4" w:anchor="block_100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 w:rsidR="00C91FE1"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2</w:t>
        </w:r>
      </w:hyperlink>
      <w:r w:rsidR="00C91FE1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положения;</w:t>
      </w:r>
    </w:p>
    <w:p w:rsidR="00A350B6" w:rsidRPr="00BF4700" w:rsidRDefault="00A350B6" w:rsidP="00C91FE1">
      <w:pPr>
        <w:shd w:val="clear" w:color="auto" w:fill="FFFFFF"/>
        <w:spacing w:after="250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A350B6" w:rsidRPr="00BF4700" w:rsidRDefault="00C91FE1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19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Указанные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5" w:anchor="block_103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пунктах </w:t>
        </w:r>
        <w:r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83945" w:rsidRDefault="00083945" w:rsidP="00083945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20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Рассмотрение представленных для утверждения устава казачьего общества документов и принятие по ним решения производится должностным лиц</w:t>
      </w:r>
      <w:r>
        <w:rPr>
          <w:rFonts w:eastAsia="Times New Roman"/>
          <w:color w:val="000000" w:themeColor="text1"/>
          <w:szCs w:val="26"/>
          <w:lang w:eastAsia="ru-RU"/>
        </w:rPr>
        <w:t>ом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названным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6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в течение 30 календарных дней со дня поступления указанных документов.</w:t>
      </w:r>
    </w:p>
    <w:p w:rsidR="00083945" w:rsidRDefault="00083945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21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По истечении срока, указанного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7" w:anchor="block_1034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пункте</w:t>
        </w:r>
        <w:r>
          <w:rPr>
            <w:rFonts w:eastAsia="Times New Roman"/>
            <w:color w:val="000000" w:themeColor="text1"/>
            <w:szCs w:val="26"/>
            <w:lang w:eastAsia="ru-RU"/>
          </w:rPr>
          <w:t xml:space="preserve"> 20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350B6" w:rsidRPr="00BF4700" w:rsidRDefault="00083945" w:rsidP="00083945">
      <w:pPr>
        <w:shd w:val="clear" w:color="auto" w:fill="FFFFFF"/>
        <w:spacing w:after="250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22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23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Утверждение устава казачьего общества оформляется правовым актом должностного лица, названного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8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39" w:anchor="block_1035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пункте</w:t>
        </w:r>
        <w:r>
          <w:rPr>
            <w:rFonts w:eastAsia="Times New Roman"/>
            <w:color w:val="000000" w:themeColor="text1"/>
            <w:szCs w:val="26"/>
            <w:lang w:eastAsia="ru-RU"/>
          </w:rPr>
          <w:t xml:space="preserve"> 21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083945" w:rsidRDefault="00083945" w:rsidP="00083945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24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A350B6" w:rsidRPr="00BF4700" w:rsidRDefault="00FB7368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0" w:anchor="block_1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слово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УСТАВ (прописными буквами) и полное наименование казачьего общества;</w:t>
      </w:r>
    </w:p>
    <w:p w:rsidR="00A350B6" w:rsidRPr="00BF4700" w:rsidRDefault="00FB7368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1" w:anchor="block_1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год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350B6" w:rsidRPr="00BF4700" w:rsidRDefault="00FB7368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2" w:anchor="block_13" w:history="1">
        <w:proofErr w:type="gramStart"/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гриф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утверждения, состоящий из слова УТВЕРЖДЕНО</w:t>
      </w:r>
      <w:proofErr w:type="gramEnd"/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83945" w:rsidRDefault="00FB7368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hyperlink r:id="rId43" w:anchor="block_14" w:history="1">
        <w:proofErr w:type="gramStart"/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гриф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Рекомендуемый образец титульного листа устава казачьего общества приведен в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4" w:anchor="block_1500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приложении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к настоящему положению.</w:t>
      </w:r>
    </w:p>
    <w:p w:rsidR="00083945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25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5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Гражданским кодексом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6" w:anchor="block_103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17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083945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083945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lastRenderedPageBreak/>
        <w:t>26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7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Гражданским кодексом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Российской Федерации и иными федеральными законами в сфере деятельности некоммерческих организаций;</w:t>
      </w:r>
    </w:p>
    <w:p w:rsidR="00A350B6" w:rsidRPr="00BF4700" w:rsidRDefault="00A350B6" w:rsidP="000839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б) непредставление или представление неполного комплекта документов, предусмотренных</w:t>
      </w:r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8" w:anchor="block_1032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>пунктом</w:t>
        </w:r>
        <w:r w:rsidR="00083945">
          <w:rPr>
            <w:rFonts w:eastAsia="Times New Roman"/>
            <w:color w:val="000000" w:themeColor="text1"/>
            <w:szCs w:val="26"/>
            <w:lang w:eastAsia="ru-RU"/>
          </w:rPr>
          <w:t xml:space="preserve"> 18</w:t>
        </w:r>
      </w:hyperlink>
      <w:r w:rsidR="00083945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несоблюдение требований к их оформлению, порядку и сроку представления;</w:t>
      </w:r>
    </w:p>
    <w:p w:rsidR="00A350B6" w:rsidRPr="00BF4700" w:rsidRDefault="00A350B6" w:rsidP="00083945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в) наличия в представленных документах недостоверных или неполных сведений.</w:t>
      </w:r>
    </w:p>
    <w:p w:rsidR="00A350B6" w:rsidRPr="00BF4700" w:rsidRDefault="00083945" w:rsidP="00083945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Cs w:val="26"/>
          <w:lang w:eastAsia="ru-RU"/>
        </w:rPr>
      </w:pPr>
      <w:r>
        <w:rPr>
          <w:rFonts w:eastAsia="Times New Roman"/>
          <w:color w:val="000000" w:themeColor="text1"/>
          <w:szCs w:val="26"/>
          <w:lang w:eastAsia="ru-RU"/>
        </w:rPr>
        <w:t>27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. Отказ в утверждении устава казачьего общества не является препятствием для повторного направления должностн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лиц</w:t>
      </w:r>
      <w:r>
        <w:rPr>
          <w:rFonts w:eastAsia="Times New Roman"/>
          <w:color w:val="000000" w:themeColor="text1"/>
          <w:szCs w:val="26"/>
          <w:lang w:eastAsia="ru-RU"/>
        </w:rPr>
        <w:t>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, указанн</w:t>
      </w:r>
      <w:r>
        <w:rPr>
          <w:rFonts w:eastAsia="Times New Roman"/>
          <w:color w:val="000000" w:themeColor="text1"/>
          <w:szCs w:val="26"/>
          <w:lang w:eastAsia="ru-RU"/>
        </w:rPr>
        <w:t>ому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 xml:space="preserve"> в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49" w:anchor="block_1022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>пункт</w:t>
        </w:r>
        <w:r>
          <w:rPr>
            <w:rFonts w:eastAsia="Times New Roman"/>
            <w:color w:val="000000" w:themeColor="text1"/>
            <w:szCs w:val="26"/>
            <w:lang w:eastAsia="ru-RU"/>
          </w:rPr>
          <w:t>е</w:t>
        </w:r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 </w:t>
        </w:r>
        <w:r>
          <w:rPr>
            <w:rFonts w:eastAsia="Times New Roman"/>
            <w:color w:val="000000" w:themeColor="text1"/>
            <w:szCs w:val="26"/>
            <w:lang w:eastAsia="ru-RU"/>
          </w:rPr>
          <w:t>15</w:t>
        </w:r>
      </w:hyperlink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представления об утверждении устава казачьего общества и документов, предусмотренных</w:t>
      </w:r>
      <w:r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0" w:anchor="block_1031" w:history="1">
        <w:r w:rsidR="00A350B6"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="00A350B6"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A350B6" w:rsidRPr="00BF4700" w:rsidRDefault="00A350B6" w:rsidP="006A5A2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Повторное представление об утверждении устава казачьего общества и документов, предусмотренных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1" w:anchor="block_103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и принятие по этому представлению решения осуществляются в порядке, предусмотренном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hyperlink r:id="rId52" w:anchor="block_1033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19</w:t>
        </w:r>
        <w:r w:rsidRPr="00905022">
          <w:rPr>
            <w:rFonts w:eastAsia="Times New Roman"/>
            <w:color w:val="000000" w:themeColor="text1"/>
            <w:szCs w:val="26"/>
            <w:lang w:eastAsia="ru-RU"/>
          </w:rPr>
          <w:t>-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26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положения.</w:t>
      </w:r>
    </w:p>
    <w:p w:rsidR="00A350B6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 </w:t>
      </w:r>
      <w:hyperlink r:id="rId53" w:anchor="block_1031" w:history="1">
        <w:r w:rsidRPr="00905022">
          <w:rPr>
            <w:rFonts w:eastAsia="Times New Roman"/>
            <w:color w:val="000000" w:themeColor="text1"/>
            <w:szCs w:val="26"/>
            <w:lang w:eastAsia="ru-RU"/>
          </w:rPr>
          <w:t xml:space="preserve">пунктами </w:t>
        </w:r>
        <w:r w:rsidR="006A5A22">
          <w:rPr>
            <w:rFonts w:eastAsia="Times New Roman"/>
            <w:color w:val="000000" w:themeColor="text1"/>
            <w:szCs w:val="26"/>
            <w:lang w:eastAsia="ru-RU"/>
          </w:rPr>
          <w:t>17</w:t>
        </w:r>
      </w:hyperlink>
      <w:r w:rsidR="006A5A22">
        <w:rPr>
          <w:rFonts w:eastAsia="Times New Roman"/>
          <w:color w:val="000000" w:themeColor="text1"/>
          <w:szCs w:val="26"/>
          <w:lang w:eastAsia="ru-RU"/>
        </w:rPr>
        <w:t xml:space="preserve"> </w:t>
      </w:r>
      <w:r w:rsidRPr="00BF4700">
        <w:rPr>
          <w:rFonts w:eastAsia="Times New Roman"/>
          <w:color w:val="000000" w:themeColor="text1"/>
          <w:szCs w:val="26"/>
          <w:lang w:eastAsia="ru-RU"/>
        </w:rPr>
        <w:t>и</w:t>
      </w:r>
      <w:r w:rsidR="006A5A22">
        <w:rPr>
          <w:rFonts w:eastAsia="Times New Roman"/>
          <w:color w:val="000000" w:themeColor="text1"/>
          <w:szCs w:val="26"/>
          <w:lang w:eastAsia="ru-RU"/>
        </w:rPr>
        <w:t xml:space="preserve"> 18 </w:t>
      </w:r>
      <w:r w:rsidRPr="00BF4700">
        <w:rPr>
          <w:rFonts w:eastAsia="Times New Roman"/>
          <w:color w:val="000000" w:themeColor="text1"/>
          <w:szCs w:val="26"/>
          <w:lang w:eastAsia="ru-RU"/>
        </w:rPr>
        <w:t>настоящего положения, не ограничено.</w:t>
      </w:r>
    </w:p>
    <w:p w:rsidR="006A5A22" w:rsidRPr="00BF4700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  <w:sectPr w:rsidR="006A5A22" w:rsidSect="004533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A5A22" w:rsidRPr="006A5A22" w:rsidRDefault="00A350B6" w:rsidP="006847B5">
      <w:pPr>
        <w:shd w:val="clear" w:color="auto" w:fill="FFFFFF"/>
        <w:ind w:firstLine="5954"/>
        <w:rPr>
          <w:rFonts w:eastAsia="Times New Roman"/>
          <w:bCs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lastRenderedPageBreak/>
        <w:t>ПРИЛОЖЕНИЕ</w:t>
      </w:r>
    </w:p>
    <w:p w:rsidR="006847B5" w:rsidRDefault="006A5A22" w:rsidP="006847B5">
      <w:pPr>
        <w:shd w:val="clear" w:color="auto" w:fill="FFFFFF"/>
        <w:ind w:firstLine="5954"/>
        <w:rPr>
          <w:rFonts w:eastAsia="Times New Roman"/>
          <w:bCs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к </w:t>
      </w:r>
      <w:hyperlink r:id="rId54" w:anchor="block_1000" w:history="1">
        <w:r w:rsidR="00A350B6" w:rsidRPr="006A5A22">
          <w:rPr>
            <w:rFonts w:eastAsia="Times New Roman"/>
            <w:bCs/>
            <w:color w:val="000000" w:themeColor="text1"/>
            <w:szCs w:val="26"/>
            <w:lang w:eastAsia="ru-RU"/>
          </w:rPr>
          <w:t>положению</w:t>
        </w:r>
      </w:hyperlink>
      <w:r w:rsidR="006847B5">
        <w:t xml:space="preserve"> </w:t>
      </w:r>
      <w:r w:rsidR="00A350B6"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о согласовании </w:t>
      </w:r>
    </w:p>
    <w:p w:rsidR="006A5A22" w:rsidRPr="006A5A22" w:rsidRDefault="00A350B6" w:rsidP="006847B5">
      <w:pPr>
        <w:shd w:val="clear" w:color="auto" w:fill="FFFFFF"/>
        <w:ind w:firstLine="5954"/>
        <w:rPr>
          <w:rFonts w:eastAsia="Times New Roman"/>
          <w:bCs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и </w:t>
      </w:r>
      <w:proofErr w:type="gramStart"/>
      <w:r w:rsidRPr="006A5A22">
        <w:rPr>
          <w:rFonts w:eastAsia="Times New Roman"/>
          <w:bCs/>
          <w:color w:val="000000" w:themeColor="text1"/>
          <w:szCs w:val="26"/>
          <w:lang w:eastAsia="ru-RU"/>
        </w:rPr>
        <w:t>утверждении</w:t>
      </w:r>
      <w:proofErr w:type="gramEnd"/>
      <w:r w:rsidRPr="006A5A22">
        <w:rPr>
          <w:rFonts w:eastAsia="Times New Roman"/>
          <w:bCs/>
          <w:color w:val="000000" w:themeColor="text1"/>
          <w:szCs w:val="26"/>
          <w:lang w:eastAsia="ru-RU"/>
        </w:rPr>
        <w:t xml:space="preserve"> уставов</w:t>
      </w:r>
    </w:p>
    <w:p w:rsidR="00A350B6" w:rsidRPr="00BF4700" w:rsidRDefault="00A350B6" w:rsidP="006847B5">
      <w:pPr>
        <w:shd w:val="clear" w:color="auto" w:fill="FFFFFF"/>
        <w:ind w:firstLine="5954"/>
        <w:rPr>
          <w:rFonts w:eastAsia="Times New Roman"/>
          <w:color w:val="000000" w:themeColor="text1"/>
          <w:szCs w:val="26"/>
          <w:lang w:eastAsia="ru-RU"/>
        </w:rPr>
      </w:pPr>
      <w:r w:rsidRPr="006A5A22">
        <w:rPr>
          <w:rFonts w:eastAsia="Times New Roman"/>
          <w:bCs/>
          <w:color w:val="000000" w:themeColor="text1"/>
          <w:szCs w:val="26"/>
          <w:lang w:eastAsia="ru-RU"/>
        </w:rPr>
        <w:t>казачьих обществ</w:t>
      </w:r>
    </w:p>
    <w:p w:rsidR="00A350B6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Pr="00BF4700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A350B6" w:rsidP="006A5A2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Рекомендуемый образец</w:t>
      </w:r>
    </w:p>
    <w:p w:rsidR="00A350B6" w:rsidRDefault="00A350B6" w:rsidP="006A5A2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  <w:r w:rsidRPr="00BF4700">
        <w:rPr>
          <w:rFonts w:eastAsia="Times New Roman"/>
          <w:b/>
          <w:bCs/>
          <w:color w:val="000000" w:themeColor="text1"/>
          <w:szCs w:val="26"/>
          <w:lang w:eastAsia="ru-RU"/>
        </w:rPr>
        <w:t>титульного листа устава казачьего общества</w:t>
      </w:r>
    </w:p>
    <w:p w:rsidR="006A5A22" w:rsidRPr="00BF4700" w:rsidRDefault="006A5A22" w:rsidP="006A5A22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A350B6" w:rsidRPr="00BF4700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УТВЕРЖДЕНО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приказом ФАДН России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от ____________N___________</w:t>
      </w:r>
    </w:p>
    <w:p w:rsidR="00A350B6" w:rsidRPr="00BF4700" w:rsidRDefault="00A350B6" w:rsidP="006A5A22">
      <w:pPr>
        <w:shd w:val="clear" w:color="auto" w:fill="FFFFFF"/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СОГЛАСОВАНО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4700">
        <w:rPr>
          <w:rFonts w:eastAsia="Times New Roman"/>
          <w:color w:val="000000" w:themeColor="text1"/>
          <w:sz w:val="24"/>
          <w:szCs w:val="24"/>
          <w:lang w:eastAsia="ru-RU"/>
        </w:rPr>
        <w:t>(наименование должности)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(ФИО)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письмо от _____N ____________</w:t>
      </w:r>
    </w:p>
    <w:p w:rsidR="00A350B6" w:rsidRPr="00BF4700" w:rsidRDefault="00A350B6" w:rsidP="006A5A22">
      <w:pPr>
        <w:shd w:val="clear" w:color="auto" w:fill="FFFFFF"/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СОГЛАСОВАНО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4700">
        <w:rPr>
          <w:rFonts w:eastAsia="Times New Roman"/>
          <w:color w:val="000000" w:themeColor="text1"/>
          <w:sz w:val="24"/>
          <w:szCs w:val="24"/>
          <w:lang w:eastAsia="ru-RU"/>
        </w:rPr>
        <w:t>(наименование должности)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(ФИО)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письмо от ________N__________</w:t>
      </w:r>
    </w:p>
    <w:p w:rsidR="00A350B6" w:rsidRPr="00BF4700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6A5A22" w:rsidRDefault="006A5A22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6A5A22" w:rsidRDefault="006A5A22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905022">
        <w:rPr>
          <w:rFonts w:eastAsia="Times New Roman"/>
          <w:b/>
          <w:bCs/>
          <w:color w:val="000000" w:themeColor="text1"/>
          <w:szCs w:val="26"/>
          <w:lang w:eastAsia="ru-RU"/>
        </w:rPr>
        <w:t>УСТАВ</w:t>
      </w:r>
    </w:p>
    <w:p w:rsidR="00A350B6" w:rsidRPr="00BF4700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 w:themeColor="text1"/>
          <w:szCs w:val="26"/>
          <w:lang w:eastAsia="ru-RU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_______________________________________________________________</w:t>
      </w:r>
    </w:p>
    <w:p w:rsidR="00A350B6" w:rsidRPr="00BF4700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4700">
        <w:rPr>
          <w:rFonts w:eastAsia="Times New Roman"/>
          <w:color w:val="000000" w:themeColor="text1"/>
          <w:sz w:val="24"/>
          <w:szCs w:val="24"/>
          <w:lang w:eastAsia="ru-RU"/>
        </w:rPr>
        <w:t>(полное наименование казачьего общества)</w:t>
      </w:r>
    </w:p>
    <w:p w:rsidR="00A350B6" w:rsidRDefault="00A350B6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6A5A22" w:rsidRPr="00BF4700" w:rsidRDefault="006A5A22" w:rsidP="00A350B6">
      <w:pPr>
        <w:shd w:val="clear" w:color="auto" w:fill="FFFFFF"/>
        <w:jc w:val="both"/>
        <w:rPr>
          <w:rFonts w:eastAsia="Times New Roman"/>
          <w:color w:val="000000" w:themeColor="text1"/>
          <w:szCs w:val="26"/>
          <w:lang w:eastAsia="ru-RU"/>
        </w:rPr>
      </w:pPr>
    </w:p>
    <w:p w:rsidR="00B05738" w:rsidRPr="00905022" w:rsidRDefault="00A350B6" w:rsidP="006A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BF4700">
        <w:rPr>
          <w:rFonts w:eastAsia="Times New Roman"/>
          <w:color w:val="000000" w:themeColor="text1"/>
          <w:szCs w:val="26"/>
          <w:lang w:eastAsia="ru-RU"/>
        </w:rPr>
        <w:t>20____год</w:t>
      </w:r>
    </w:p>
    <w:sectPr w:rsidR="00B05738" w:rsidRPr="00905022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B6"/>
    <w:rsid w:val="00015F59"/>
    <w:rsid w:val="00042FD8"/>
    <w:rsid w:val="00083945"/>
    <w:rsid w:val="00205E42"/>
    <w:rsid w:val="00453312"/>
    <w:rsid w:val="004C2AC2"/>
    <w:rsid w:val="005402EA"/>
    <w:rsid w:val="006847B5"/>
    <w:rsid w:val="006A5A22"/>
    <w:rsid w:val="008210C0"/>
    <w:rsid w:val="00905022"/>
    <w:rsid w:val="009657AC"/>
    <w:rsid w:val="009A6EC3"/>
    <w:rsid w:val="00A350B6"/>
    <w:rsid w:val="00AE069D"/>
    <w:rsid w:val="00B05738"/>
    <w:rsid w:val="00BD2B84"/>
    <w:rsid w:val="00C16967"/>
    <w:rsid w:val="00C91FE1"/>
    <w:rsid w:val="00D63A81"/>
    <w:rsid w:val="00FB7368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6"/>
  </w:style>
  <w:style w:type="paragraph" w:styleId="3">
    <w:name w:val="heading 3"/>
    <w:basedOn w:val="a"/>
    <w:next w:val="a"/>
    <w:link w:val="30"/>
    <w:qFormat/>
    <w:rsid w:val="009A6EC3"/>
    <w:pPr>
      <w:keepNext/>
      <w:jc w:val="both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EC3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6EC3"/>
    <w:pPr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9A6EC3"/>
    <w:rPr>
      <w:rFonts w:eastAsia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9A6EC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9A6EC3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417944/bdab83a72ce36ec97d69e11e6e238d1e/" TargetMode="External"/><Relationship Id="rId18" Type="http://schemas.openxmlformats.org/officeDocument/2006/relationships/hyperlink" Target="https://base.garant.ru/74417944/bdab83a72ce36ec97d69e11e6e238d1e/" TargetMode="External"/><Relationship Id="rId26" Type="http://schemas.openxmlformats.org/officeDocument/2006/relationships/hyperlink" Target="https://base.garant.ru/74417944/bdab83a72ce36ec97d69e11e6e238d1e/" TargetMode="External"/><Relationship Id="rId39" Type="http://schemas.openxmlformats.org/officeDocument/2006/relationships/hyperlink" Target="https://base.garant.ru/74417944/bdab83a72ce36ec97d69e11e6e238d1e/" TargetMode="External"/><Relationship Id="rId21" Type="http://schemas.openxmlformats.org/officeDocument/2006/relationships/hyperlink" Target="https://base.garant.ru/74417944/bdab83a72ce36ec97d69e11e6e238d1e/" TargetMode="External"/><Relationship Id="rId34" Type="http://schemas.openxmlformats.org/officeDocument/2006/relationships/hyperlink" Target="https://base.garant.ru/74417944/bdab83a72ce36ec97d69e11e6e238d1e/" TargetMode="External"/><Relationship Id="rId42" Type="http://schemas.openxmlformats.org/officeDocument/2006/relationships/hyperlink" Target="https://base.garant.ru/74417944/bdab83a72ce36ec97d69e11e6e238d1e/" TargetMode="External"/><Relationship Id="rId47" Type="http://schemas.openxmlformats.org/officeDocument/2006/relationships/hyperlink" Target="https://base.garant.ru/10164072/" TargetMode="External"/><Relationship Id="rId50" Type="http://schemas.openxmlformats.org/officeDocument/2006/relationships/hyperlink" Target="https://base.garant.ru/74417944/bdab83a72ce36ec97d69e11e6e238d1e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10164072/d4bb907739651456e6c5c216f5dd7ee9/" TargetMode="External"/><Relationship Id="rId12" Type="http://schemas.openxmlformats.org/officeDocument/2006/relationships/hyperlink" Target="https://base.garant.ru/74417944/bdab83a72ce36ec97d69e11e6e238d1e/" TargetMode="External"/><Relationship Id="rId17" Type="http://schemas.openxmlformats.org/officeDocument/2006/relationships/hyperlink" Target="https://base.garant.ru/10164072/d4bb907739651456e6c5c216f5dd7ee9/" TargetMode="External"/><Relationship Id="rId25" Type="http://schemas.openxmlformats.org/officeDocument/2006/relationships/hyperlink" Target="https://base.garant.ru/74417944/bdab83a72ce36ec97d69e11e6e238d1e/" TargetMode="External"/><Relationship Id="rId33" Type="http://schemas.openxmlformats.org/officeDocument/2006/relationships/hyperlink" Target="https://base.garant.ru/10164072/" TargetMode="External"/><Relationship Id="rId38" Type="http://schemas.openxmlformats.org/officeDocument/2006/relationships/hyperlink" Target="https://base.garant.ru/74417944/bdab83a72ce36ec97d69e11e6e238d1e/" TargetMode="External"/><Relationship Id="rId46" Type="http://schemas.openxmlformats.org/officeDocument/2006/relationships/hyperlink" Target="https://base.garant.ru/74417944/bdab83a72ce36ec97d69e11e6e238d1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0164072/510567bc799b499f450a4638e59966a6/" TargetMode="External"/><Relationship Id="rId20" Type="http://schemas.openxmlformats.org/officeDocument/2006/relationships/hyperlink" Target="https://base.garant.ru/10164072/d4bb907739651456e6c5c216f5dd7ee9/" TargetMode="External"/><Relationship Id="rId29" Type="http://schemas.openxmlformats.org/officeDocument/2006/relationships/hyperlink" Target="https://base.garant.ru/10164072/510567bc799b499f450a4638e59966a6/" TargetMode="External"/><Relationship Id="rId41" Type="http://schemas.openxmlformats.org/officeDocument/2006/relationships/hyperlink" Target="https://base.garant.ru/74417944/bdab83a72ce36ec97d69e11e6e238d1e/" TargetMode="External"/><Relationship Id="rId54" Type="http://schemas.openxmlformats.org/officeDocument/2006/relationships/hyperlink" Target="https://base.garant.ru/74417944/bdab83a72ce36ec97d69e11e6e238d1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510567bc799b499f450a4638e59966a6/" TargetMode="External"/><Relationship Id="rId11" Type="http://schemas.openxmlformats.org/officeDocument/2006/relationships/hyperlink" Target="https://base.garant.ru/74417944/bdab83a72ce36ec97d69e11e6e238d1e/" TargetMode="External"/><Relationship Id="rId24" Type="http://schemas.openxmlformats.org/officeDocument/2006/relationships/hyperlink" Target="https://base.garant.ru/74417944/bdab83a72ce36ec97d69e11e6e238d1e/" TargetMode="External"/><Relationship Id="rId32" Type="http://schemas.openxmlformats.org/officeDocument/2006/relationships/hyperlink" Target="https://base.garant.ru/74417944/bdab83a72ce36ec97d69e11e6e238d1e/" TargetMode="External"/><Relationship Id="rId37" Type="http://schemas.openxmlformats.org/officeDocument/2006/relationships/hyperlink" Target="https://base.garant.ru/74417944/bdab83a72ce36ec97d69e11e6e238d1e/" TargetMode="External"/><Relationship Id="rId40" Type="http://schemas.openxmlformats.org/officeDocument/2006/relationships/hyperlink" Target="https://base.garant.ru/74417944/bdab83a72ce36ec97d69e11e6e238d1e/" TargetMode="External"/><Relationship Id="rId45" Type="http://schemas.openxmlformats.org/officeDocument/2006/relationships/hyperlink" Target="https://base.garant.ru/10164072/" TargetMode="External"/><Relationship Id="rId53" Type="http://schemas.openxmlformats.org/officeDocument/2006/relationships/hyperlink" Target="https://base.garant.ru/74417944/bdab83a72ce36ec97d69e11e6e238d1e/" TargetMode="External"/><Relationship Id="rId5" Type="http://schemas.openxmlformats.org/officeDocument/2006/relationships/hyperlink" Target="https://base.garant.ru/74417944/bdab83a72ce36ec97d69e11e6e238d1e/" TargetMode="External"/><Relationship Id="rId15" Type="http://schemas.openxmlformats.org/officeDocument/2006/relationships/hyperlink" Target="https://base.garant.ru/74417944/bdab83a72ce36ec97d69e11e6e238d1e/" TargetMode="External"/><Relationship Id="rId23" Type="http://schemas.openxmlformats.org/officeDocument/2006/relationships/hyperlink" Target="https://base.garant.ru/74417944/bdab83a72ce36ec97d69e11e6e238d1e/" TargetMode="External"/><Relationship Id="rId28" Type="http://schemas.openxmlformats.org/officeDocument/2006/relationships/hyperlink" Target="https://base.garant.ru/74417944/bdab83a72ce36ec97d69e11e6e238d1e/" TargetMode="External"/><Relationship Id="rId36" Type="http://schemas.openxmlformats.org/officeDocument/2006/relationships/hyperlink" Target="https://base.garant.ru/74417944/bdab83a72ce36ec97d69e11e6e238d1e/" TargetMode="External"/><Relationship Id="rId49" Type="http://schemas.openxmlformats.org/officeDocument/2006/relationships/hyperlink" Target="https://base.garant.ru/74417944/bdab83a72ce36ec97d69e11e6e238d1e/" TargetMode="External"/><Relationship Id="rId10" Type="http://schemas.openxmlformats.org/officeDocument/2006/relationships/hyperlink" Target="https://base.garant.ru/10164072/d4bb907739651456e6c5c216f5dd7ee9/" TargetMode="External"/><Relationship Id="rId19" Type="http://schemas.openxmlformats.org/officeDocument/2006/relationships/hyperlink" Target="https://base.garant.ru/10164072/510567bc799b499f450a4638e59966a6/" TargetMode="External"/><Relationship Id="rId31" Type="http://schemas.openxmlformats.org/officeDocument/2006/relationships/hyperlink" Target="https://base.garant.ru/74417944/bdab83a72ce36ec97d69e11e6e238d1e/" TargetMode="External"/><Relationship Id="rId44" Type="http://schemas.openxmlformats.org/officeDocument/2006/relationships/hyperlink" Target="https://base.garant.ru/74417944/bdab83a72ce36ec97d69e11e6e238d1e/" TargetMode="External"/><Relationship Id="rId52" Type="http://schemas.openxmlformats.org/officeDocument/2006/relationships/hyperlink" Target="https://base.garant.ru/74417944/bdab83a72ce36ec97d69e11e6e238d1e/" TargetMode="External"/><Relationship Id="rId4" Type="http://schemas.openxmlformats.org/officeDocument/2006/relationships/hyperlink" Target="https://base.garant.ru/12123593/cfb4bf6909cd3b7b4a246f7e4d950aea/" TargetMode="External"/><Relationship Id="rId9" Type="http://schemas.openxmlformats.org/officeDocument/2006/relationships/hyperlink" Target="https://base.garant.ru/10164072/510567bc799b499f450a4638e59966a6/" TargetMode="External"/><Relationship Id="rId14" Type="http://schemas.openxmlformats.org/officeDocument/2006/relationships/hyperlink" Target="https://base.garant.ru/74417944/bdab83a72ce36ec97d69e11e6e238d1e/" TargetMode="External"/><Relationship Id="rId22" Type="http://schemas.openxmlformats.org/officeDocument/2006/relationships/hyperlink" Target="https://base.garant.ru/74417944/bdab83a72ce36ec97d69e11e6e238d1e/" TargetMode="External"/><Relationship Id="rId27" Type="http://schemas.openxmlformats.org/officeDocument/2006/relationships/hyperlink" Target="https://base.garant.ru/74417944/bdab83a72ce36ec97d69e11e6e238d1e/" TargetMode="External"/><Relationship Id="rId30" Type="http://schemas.openxmlformats.org/officeDocument/2006/relationships/hyperlink" Target="https://base.garant.ru/10164072/d4bb907739651456e6c5c216f5dd7ee9/" TargetMode="External"/><Relationship Id="rId35" Type="http://schemas.openxmlformats.org/officeDocument/2006/relationships/hyperlink" Target="https://base.garant.ru/74417944/bdab83a72ce36ec97d69e11e6e238d1e/" TargetMode="External"/><Relationship Id="rId43" Type="http://schemas.openxmlformats.org/officeDocument/2006/relationships/hyperlink" Target="https://base.garant.ru/74417944/bdab83a72ce36ec97d69e11e6e238d1e/" TargetMode="External"/><Relationship Id="rId48" Type="http://schemas.openxmlformats.org/officeDocument/2006/relationships/hyperlink" Target="https://base.garant.ru/74417944/bdab83a72ce36ec97d69e11e6e238d1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4417944/bdab83a72ce36ec97d69e11e6e238d1e/" TargetMode="External"/><Relationship Id="rId51" Type="http://schemas.openxmlformats.org/officeDocument/2006/relationships/hyperlink" Target="https://base.garant.ru/74417944/bdab83a72ce36ec97d69e11e6e238d1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8</cp:revision>
  <dcterms:created xsi:type="dcterms:W3CDTF">2021-03-30T05:55:00Z</dcterms:created>
  <dcterms:modified xsi:type="dcterms:W3CDTF">2021-06-17T07:27:00Z</dcterms:modified>
</cp:coreProperties>
</file>