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4D" w:rsidRPr="00FB2BBC" w:rsidRDefault="0057174D" w:rsidP="00FB2BBC">
      <w:pPr>
        <w:spacing w:after="0" w:line="240" w:lineRule="auto"/>
        <w:jc w:val="center"/>
        <w:rPr>
          <w:rFonts w:ascii="Times New Roman" w:hAnsi="Times New Roman" w:cs="Times New Roman"/>
          <w:sz w:val="24"/>
        </w:rPr>
      </w:pPr>
      <w:r w:rsidRPr="00FB2BBC">
        <w:rPr>
          <w:rFonts w:ascii="Times New Roman" w:hAnsi="Times New Roman" w:cs="Times New Roman"/>
          <w:sz w:val="24"/>
        </w:rPr>
        <w:t>Администрация</w:t>
      </w:r>
    </w:p>
    <w:p w:rsidR="0057174D" w:rsidRPr="00FB2BBC" w:rsidRDefault="0057174D" w:rsidP="00FB2BBC">
      <w:pPr>
        <w:spacing w:after="0" w:line="240" w:lineRule="auto"/>
        <w:jc w:val="center"/>
        <w:rPr>
          <w:rFonts w:ascii="Times New Roman" w:hAnsi="Times New Roman" w:cs="Times New Roman"/>
          <w:sz w:val="24"/>
        </w:rPr>
      </w:pPr>
      <w:r w:rsidRPr="00FB2BBC">
        <w:rPr>
          <w:rFonts w:ascii="Times New Roman" w:hAnsi="Times New Roman" w:cs="Times New Roman"/>
          <w:sz w:val="24"/>
        </w:rPr>
        <w:t>муниципального образования Волосовский муниципальный район</w:t>
      </w:r>
    </w:p>
    <w:p w:rsidR="0057174D" w:rsidRPr="00FB2BBC" w:rsidRDefault="0057174D" w:rsidP="00FB2BBC">
      <w:pPr>
        <w:spacing w:after="0" w:line="240" w:lineRule="auto"/>
        <w:jc w:val="center"/>
        <w:rPr>
          <w:rFonts w:ascii="Times New Roman" w:hAnsi="Times New Roman" w:cs="Times New Roman"/>
          <w:sz w:val="24"/>
        </w:rPr>
      </w:pPr>
      <w:r w:rsidRPr="00FB2BBC">
        <w:rPr>
          <w:rFonts w:ascii="Times New Roman" w:hAnsi="Times New Roman" w:cs="Times New Roman"/>
          <w:sz w:val="24"/>
        </w:rPr>
        <w:t>Ленинградской области</w:t>
      </w:r>
    </w:p>
    <w:p w:rsidR="0057174D" w:rsidRPr="00FB2BBC" w:rsidRDefault="0057174D" w:rsidP="00FB2BBC">
      <w:pPr>
        <w:rPr>
          <w:rFonts w:ascii="Times New Roman" w:hAnsi="Times New Roman" w:cs="Times New Roman"/>
        </w:rPr>
      </w:pPr>
    </w:p>
    <w:p w:rsidR="0057174D" w:rsidRPr="00FB2BBC" w:rsidRDefault="0057174D" w:rsidP="00FB2BBC">
      <w:pPr>
        <w:jc w:val="center"/>
        <w:rPr>
          <w:rFonts w:ascii="Times New Roman" w:hAnsi="Times New Roman" w:cs="Times New Roman"/>
        </w:rPr>
      </w:pPr>
      <w:r w:rsidRPr="00FB2BBC">
        <w:rPr>
          <w:rFonts w:ascii="Times New Roman" w:hAnsi="Times New Roman" w:cs="Times New Roman"/>
        </w:rPr>
        <w:t>ПОСТАНОВЛЕНИЕ</w:t>
      </w:r>
    </w:p>
    <w:p w:rsidR="0057174D" w:rsidRPr="00FB2BBC" w:rsidRDefault="0057174D" w:rsidP="00FB2BBC">
      <w:pPr>
        <w:rPr>
          <w:rFonts w:ascii="Times New Roman" w:hAnsi="Times New Roman" w:cs="Times New Roman"/>
        </w:rPr>
      </w:pPr>
    </w:p>
    <w:p w:rsidR="0057174D" w:rsidRPr="00FB2BBC" w:rsidRDefault="0057174D" w:rsidP="00FB2BBC">
      <w:pPr>
        <w:rPr>
          <w:rFonts w:ascii="Times New Roman" w:hAnsi="Times New Roman" w:cs="Times New Roman"/>
        </w:rPr>
      </w:pPr>
      <w:r w:rsidRPr="00FB2BBC">
        <w:rPr>
          <w:rFonts w:ascii="Times New Roman" w:hAnsi="Times New Roman" w:cs="Times New Roman"/>
        </w:rPr>
        <w:t>от 24.10.2017г.</w:t>
      </w:r>
      <w:bookmarkStart w:id="0" w:name="_GoBack"/>
      <w:bookmarkEnd w:id="0"/>
      <w:r w:rsidRPr="00FB2BBC">
        <w:rPr>
          <w:rFonts w:ascii="Times New Roman" w:hAnsi="Times New Roman" w:cs="Times New Roman"/>
        </w:rPr>
        <w:t xml:space="preserve"> № 1393</w:t>
      </w:r>
    </w:p>
    <w:p w:rsidR="0057174D" w:rsidRPr="00FB2BBC" w:rsidRDefault="0057174D" w:rsidP="00FB2BBC">
      <w:pPr>
        <w:rPr>
          <w:rFonts w:ascii="Times New Roman" w:hAnsi="Times New Roman" w:cs="Times New Roman"/>
        </w:rPr>
      </w:pPr>
    </w:p>
    <w:tbl>
      <w:tblPr>
        <w:tblW w:w="0" w:type="auto"/>
        <w:tblLook w:val="01E0"/>
      </w:tblPr>
      <w:tblGrid>
        <w:gridCol w:w="5070"/>
      </w:tblGrid>
      <w:tr w:rsidR="0057174D" w:rsidRPr="00FB2BBC" w:rsidTr="00CD260E">
        <w:tc>
          <w:tcPr>
            <w:tcW w:w="5070" w:type="dxa"/>
            <w:hideMark/>
          </w:tcPr>
          <w:p w:rsidR="0057174D" w:rsidRPr="00FB2BBC" w:rsidRDefault="0057174D" w:rsidP="00CD260E">
            <w:pPr>
              <w:spacing w:after="0" w:line="240" w:lineRule="auto"/>
              <w:jc w:val="both"/>
              <w:rPr>
                <w:rFonts w:ascii="Times New Roman" w:hAnsi="Times New Roman" w:cs="Times New Roman"/>
              </w:rPr>
            </w:pPr>
            <w:r w:rsidRPr="00FB2BBC">
              <w:rPr>
                <w:rFonts w:ascii="Times New Roman" w:hAnsi="Times New Roman" w:cs="Times New Roman"/>
                <w:sz w:val="20"/>
              </w:rPr>
              <w:t>О внесении изменений в постановление администрации муниципального образования Волосовский муниципальный район Ленинградской области от 11.04.2016 № 481 «Об утверждении административного регламента предоставления муниципальной услуги «Предоставление земельных участков, находящихся в собственности МО Волосовское городское поселение, в собственность (за плату/бесплатно), аренду, безвозмездное пользование, постоянное (бессрочное) пользование, без проведения торгов»</w:t>
            </w:r>
          </w:p>
        </w:tc>
      </w:tr>
    </w:tbl>
    <w:p w:rsidR="0057174D" w:rsidRPr="00FB2BBC" w:rsidRDefault="0057174D" w:rsidP="00FB2BBC">
      <w:pPr>
        <w:rPr>
          <w:rFonts w:ascii="Times New Roman" w:hAnsi="Times New Roman" w:cs="Times New Roman"/>
        </w:rPr>
      </w:pPr>
    </w:p>
    <w:p w:rsidR="0057174D" w:rsidRPr="00FB2BBC" w:rsidRDefault="0057174D" w:rsidP="00FB2BBC">
      <w:pPr>
        <w:spacing w:after="0" w:line="240" w:lineRule="auto"/>
        <w:ind w:firstLine="709"/>
        <w:jc w:val="both"/>
        <w:rPr>
          <w:rFonts w:ascii="Times New Roman" w:hAnsi="Times New Roman" w:cs="Times New Roman"/>
          <w:sz w:val="24"/>
        </w:rPr>
      </w:pPr>
      <w:r w:rsidRPr="00FB2BBC">
        <w:rPr>
          <w:rFonts w:ascii="Times New Roman" w:hAnsi="Times New Roman" w:cs="Times New Roman"/>
          <w:sz w:val="24"/>
        </w:rPr>
        <w:t>В соответствии с Федеральным законом от 27.07.2010 № 210-ФЗ «Об организации предоставления государственных и муниципальных услуг», в целях усовершенствования предоставления муниципальных услуг в электронном виде:</w:t>
      </w:r>
    </w:p>
    <w:p w:rsidR="0057174D" w:rsidRPr="00FB2BBC" w:rsidRDefault="0057174D" w:rsidP="00FB2BBC">
      <w:pPr>
        <w:spacing w:before="120" w:after="0" w:line="240" w:lineRule="auto"/>
        <w:ind w:firstLine="709"/>
        <w:jc w:val="both"/>
        <w:rPr>
          <w:rFonts w:ascii="Times New Roman" w:hAnsi="Times New Roman" w:cs="Times New Roman"/>
          <w:sz w:val="24"/>
        </w:rPr>
      </w:pPr>
      <w:r w:rsidRPr="00FB2BBC">
        <w:rPr>
          <w:rFonts w:ascii="Times New Roman" w:hAnsi="Times New Roman" w:cs="Times New Roman"/>
          <w:sz w:val="24"/>
        </w:rPr>
        <w:t xml:space="preserve">1. </w:t>
      </w:r>
      <w:proofErr w:type="gramStart"/>
      <w:r w:rsidRPr="00FB2BBC">
        <w:rPr>
          <w:rFonts w:ascii="Times New Roman" w:hAnsi="Times New Roman" w:cs="Times New Roman"/>
          <w:sz w:val="24"/>
        </w:rPr>
        <w:t>Внести в административный регламент 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«Предоставление земельных участков, находящихся в собственности МО Волосовское городское поселение, в собственность (за плату/бесплатно), аренду, безвозмездное пользование, постоянное (бессрочное) пользование, без проведения торгов», утвержденный постановлением администрации муниципального образования Волосовский муниципальный район Ленинградской области от 11.04.2016 № 481, изменения, дополнив Технологической схемой</w:t>
      </w:r>
      <w:proofErr w:type="gramEnd"/>
      <w:r w:rsidRPr="00FB2BBC">
        <w:rPr>
          <w:rFonts w:ascii="Times New Roman" w:hAnsi="Times New Roman" w:cs="Times New Roman"/>
          <w:sz w:val="24"/>
        </w:rPr>
        <w:t xml:space="preserve"> согласно Приложению.</w:t>
      </w:r>
    </w:p>
    <w:p w:rsidR="0057174D" w:rsidRPr="00FB2BBC" w:rsidRDefault="0057174D" w:rsidP="00FB2BBC">
      <w:pPr>
        <w:spacing w:before="120" w:after="0" w:line="240" w:lineRule="auto"/>
        <w:ind w:firstLine="709"/>
        <w:jc w:val="both"/>
        <w:rPr>
          <w:rFonts w:ascii="Times New Roman" w:hAnsi="Times New Roman" w:cs="Times New Roman"/>
          <w:sz w:val="24"/>
        </w:rPr>
      </w:pPr>
      <w:r w:rsidRPr="00FB2BBC">
        <w:rPr>
          <w:rFonts w:ascii="Times New Roman" w:hAnsi="Times New Roman" w:cs="Times New Roman"/>
          <w:sz w:val="24"/>
        </w:rPr>
        <w:t>2. Опубликовать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57174D" w:rsidRPr="00FB2BBC" w:rsidRDefault="0057174D" w:rsidP="00FB2BBC">
      <w:pPr>
        <w:spacing w:before="120" w:after="0" w:line="240" w:lineRule="auto"/>
        <w:ind w:firstLine="709"/>
        <w:jc w:val="both"/>
        <w:rPr>
          <w:rFonts w:ascii="Times New Roman" w:hAnsi="Times New Roman" w:cs="Times New Roman"/>
          <w:sz w:val="24"/>
        </w:rPr>
      </w:pPr>
      <w:r w:rsidRPr="00FB2BBC">
        <w:rPr>
          <w:rFonts w:ascii="Times New Roman" w:hAnsi="Times New Roman" w:cs="Times New Roman"/>
          <w:sz w:val="24"/>
        </w:rPr>
        <w:t>3. Настоящее постановление вступает в силу после официального опубликования.</w:t>
      </w:r>
    </w:p>
    <w:p w:rsidR="0057174D" w:rsidRPr="00FB2BBC" w:rsidRDefault="0057174D" w:rsidP="00FB2BBC">
      <w:pPr>
        <w:spacing w:before="120" w:after="0" w:line="240" w:lineRule="auto"/>
        <w:ind w:firstLine="709"/>
        <w:jc w:val="both"/>
        <w:rPr>
          <w:rFonts w:ascii="Times New Roman" w:hAnsi="Times New Roman" w:cs="Times New Roman"/>
          <w:sz w:val="24"/>
        </w:rPr>
      </w:pPr>
      <w:r w:rsidRPr="00FB2BBC">
        <w:rPr>
          <w:rFonts w:ascii="Times New Roman" w:hAnsi="Times New Roman" w:cs="Times New Roman"/>
          <w:sz w:val="24"/>
        </w:rPr>
        <w:t xml:space="preserve">4. </w:t>
      </w:r>
      <w:proofErr w:type="gramStart"/>
      <w:r w:rsidRPr="00FB2BBC">
        <w:rPr>
          <w:rFonts w:ascii="Times New Roman" w:hAnsi="Times New Roman" w:cs="Times New Roman"/>
          <w:sz w:val="24"/>
        </w:rPr>
        <w:t>Контроль за</w:t>
      </w:r>
      <w:proofErr w:type="gramEnd"/>
      <w:r w:rsidRPr="00FB2BBC">
        <w:rPr>
          <w:rFonts w:ascii="Times New Roman" w:hAnsi="Times New Roman" w:cs="Times New Roman"/>
          <w:sz w:val="24"/>
        </w:rPr>
        <w:t xml:space="preserve"> исполнением настоящего постановления возложить на председателя Комитета по городскому хозяйству.</w:t>
      </w:r>
    </w:p>
    <w:p w:rsidR="0057174D" w:rsidRPr="00FB2BBC" w:rsidRDefault="0057174D" w:rsidP="00FB2BBC">
      <w:pPr>
        <w:rPr>
          <w:rFonts w:ascii="Times New Roman" w:hAnsi="Times New Roman" w:cs="Times New Roman"/>
        </w:rPr>
      </w:pPr>
    </w:p>
    <w:p w:rsidR="0057174D" w:rsidRPr="00FB2BBC" w:rsidRDefault="0057174D" w:rsidP="00FB2BBC">
      <w:pPr>
        <w:rPr>
          <w:rFonts w:ascii="Times New Roman" w:hAnsi="Times New Roman" w:cs="Times New Roman"/>
        </w:rPr>
      </w:pPr>
    </w:p>
    <w:p w:rsidR="0057174D" w:rsidRPr="00FB2BBC" w:rsidRDefault="0057174D" w:rsidP="00FB2BBC">
      <w:pPr>
        <w:rPr>
          <w:rFonts w:ascii="Times New Roman" w:hAnsi="Times New Roman" w:cs="Times New Roman"/>
        </w:rPr>
      </w:pPr>
      <w:r w:rsidRPr="00FB2BBC">
        <w:rPr>
          <w:rFonts w:ascii="Times New Roman" w:hAnsi="Times New Roman" w:cs="Times New Roman"/>
        </w:rPr>
        <w:t>Глава администрации</w:t>
      </w:r>
      <w:r w:rsidR="00FB2BBC">
        <w:rPr>
          <w:rFonts w:ascii="Times New Roman" w:hAnsi="Times New Roman" w:cs="Times New Roman"/>
        </w:rPr>
        <w:tab/>
      </w:r>
      <w:r w:rsidR="00FB2BBC">
        <w:rPr>
          <w:rFonts w:ascii="Times New Roman" w:hAnsi="Times New Roman" w:cs="Times New Roman"/>
        </w:rPr>
        <w:tab/>
      </w:r>
      <w:r w:rsidR="00FB2BBC">
        <w:rPr>
          <w:rFonts w:ascii="Times New Roman" w:hAnsi="Times New Roman" w:cs="Times New Roman"/>
        </w:rPr>
        <w:tab/>
      </w:r>
      <w:r w:rsidR="00FB2BBC">
        <w:rPr>
          <w:rFonts w:ascii="Times New Roman" w:hAnsi="Times New Roman" w:cs="Times New Roman"/>
        </w:rPr>
        <w:tab/>
      </w:r>
      <w:r w:rsidR="00FB2BBC">
        <w:rPr>
          <w:rFonts w:ascii="Times New Roman" w:hAnsi="Times New Roman" w:cs="Times New Roman"/>
        </w:rPr>
        <w:tab/>
      </w:r>
      <w:r w:rsidR="00FB2BBC">
        <w:rPr>
          <w:rFonts w:ascii="Times New Roman" w:hAnsi="Times New Roman" w:cs="Times New Roman"/>
        </w:rPr>
        <w:tab/>
      </w:r>
      <w:r w:rsidR="00FB2BBC">
        <w:rPr>
          <w:rFonts w:ascii="Times New Roman" w:hAnsi="Times New Roman" w:cs="Times New Roman"/>
        </w:rPr>
        <w:tab/>
      </w:r>
      <w:r w:rsidR="00FB2BBC">
        <w:rPr>
          <w:rFonts w:ascii="Times New Roman" w:hAnsi="Times New Roman" w:cs="Times New Roman"/>
        </w:rPr>
        <w:tab/>
      </w:r>
      <w:r w:rsidR="00FB2BBC">
        <w:rPr>
          <w:rFonts w:ascii="Times New Roman" w:hAnsi="Times New Roman" w:cs="Times New Roman"/>
        </w:rPr>
        <w:tab/>
      </w:r>
      <w:r w:rsidR="00FB2BBC">
        <w:rPr>
          <w:rFonts w:ascii="Times New Roman" w:hAnsi="Times New Roman" w:cs="Times New Roman"/>
        </w:rPr>
        <w:tab/>
        <w:t xml:space="preserve">          </w:t>
      </w:r>
      <w:r w:rsidRPr="00FB2BBC">
        <w:rPr>
          <w:rFonts w:ascii="Times New Roman" w:hAnsi="Times New Roman" w:cs="Times New Roman"/>
        </w:rPr>
        <w:t>В.В.Рыжков</w:t>
      </w:r>
    </w:p>
    <w:p w:rsidR="0057174D" w:rsidRPr="00FB2BBC" w:rsidRDefault="0057174D" w:rsidP="00FB2BBC">
      <w:pPr>
        <w:rPr>
          <w:rFonts w:ascii="Times New Roman" w:hAnsi="Times New Roman" w:cs="Times New Roman"/>
        </w:rPr>
      </w:pPr>
    </w:p>
    <w:p w:rsidR="0057174D" w:rsidRPr="00FB2BBC" w:rsidRDefault="00FB2BBC" w:rsidP="00FB2BBC">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57174D" w:rsidRPr="00FB2BBC" w:rsidRDefault="0057174D" w:rsidP="00FB2BBC">
      <w:pPr>
        <w:spacing w:after="0" w:line="240" w:lineRule="auto"/>
        <w:rPr>
          <w:rFonts w:ascii="Times New Roman" w:hAnsi="Times New Roman" w:cs="Times New Roman"/>
          <w:sz w:val="20"/>
        </w:rPr>
      </w:pPr>
      <w:r w:rsidRPr="00FB2BBC">
        <w:rPr>
          <w:rFonts w:ascii="Times New Roman" w:hAnsi="Times New Roman" w:cs="Times New Roman"/>
          <w:sz w:val="20"/>
        </w:rPr>
        <w:t xml:space="preserve">Разослано: в дело, газета «Сельская Новь», сайт </w:t>
      </w:r>
    </w:p>
    <w:p w:rsidR="0057174D" w:rsidRPr="00FB2BBC" w:rsidRDefault="0057174D" w:rsidP="00FB2BBC">
      <w:pPr>
        <w:rPr>
          <w:rFonts w:ascii="Times New Roman" w:hAnsi="Times New Roman" w:cs="Times New Roman"/>
        </w:rPr>
      </w:pPr>
    </w:p>
    <w:p w:rsidR="0057174D" w:rsidRPr="00FB2BBC" w:rsidRDefault="0057174D" w:rsidP="00FB2BBC">
      <w:pPr>
        <w:spacing w:after="0" w:line="240" w:lineRule="auto"/>
        <w:rPr>
          <w:rFonts w:ascii="Times New Roman" w:hAnsi="Times New Roman" w:cs="Times New Roman"/>
          <w:sz w:val="16"/>
        </w:rPr>
      </w:pPr>
      <w:r w:rsidRPr="00FB2BBC">
        <w:rPr>
          <w:rFonts w:ascii="Times New Roman" w:hAnsi="Times New Roman" w:cs="Times New Roman"/>
          <w:sz w:val="16"/>
        </w:rPr>
        <w:t>Коренева О.А.</w:t>
      </w:r>
    </w:p>
    <w:p w:rsidR="0057174D" w:rsidRPr="00FB2BBC" w:rsidRDefault="0057174D" w:rsidP="00FB2BBC">
      <w:pPr>
        <w:spacing w:after="0" w:line="240" w:lineRule="auto"/>
        <w:rPr>
          <w:rFonts w:ascii="Times New Roman" w:hAnsi="Times New Roman" w:cs="Times New Roman"/>
          <w:sz w:val="16"/>
        </w:rPr>
      </w:pPr>
      <w:r w:rsidRPr="00FB2BBC">
        <w:rPr>
          <w:rFonts w:ascii="Times New Roman" w:hAnsi="Times New Roman" w:cs="Times New Roman"/>
          <w:sz w:val="16"/>
        </w:rPr>
        <w:t>8(81373)24-139</w:t>
      </w:r>
    </w:p>
    <w:tbl>
      <w:tblPr>
        <w:tblW w:w="5000" w:type="pct"/>
        <w:tblLook w:val="04A0"/>
      </w:tblPr>
      <w:tblGrid>
        <w:gridCol w:w="509"/>
        <w:gridCol w:w="3707"/>
        <w:gridCol w:w="6204"/>
      </w:tblGrid>
      <w:tr w:rsidR="0057174D" w:rsidRPr="00FB2BBC" w:rsidTr="0057174D">
        <w:trPr>
          <w:trHeight w:val="1305"/>
        </w:trPr>
        <w:tc>
          <w:tcPr>
            <w:tcW w:w="244" w:type="pct"/>
            <w:tcBorders>
              <w:top w:val="nil"/>
              <w:left w:val="nil"/>
              <w:bottom w:val="nil"/>
              <w:right w:val="nil"/>
            </w:tcBorders>
            <w:shd w:val="clear" w:color="auto" w:fill="auto"/>
            <w:hideMark/>
          </w:tcPr>
          <w:p w:rsidR="0057174D" w:rsidRPr="00FB2BBC" w:rsidRDefault="0057174D" w:rsidP="00FB2BBC">
            <w:pPr>
              <w:rPr>
                <w:rFonts w:ascii="Times New Roman" w:hAnsi="Times New Roman" w:cs="Times New Roman"/>
              </w:rPr>
            </w:pPr>
          </w:p>
        </w:tc>
        <w:tc>
          <w:tcPr>
            <w:tcW w:w="1779" w:type="pct"/>
            <w:tcBorders>
              <w:top w:val="nil"/>
              <w:left w:val="nil"/>
              <w:bottom w:val="nil"/>
              <w:right w:val="nil"/>
            </w:tcBorders>
            <w:shd w:val="clear" w:color="auto" w:fill="auto"/>
            <w:hideMark/>
          </w:tcPr>
          <w:p w:rsidR="0057174D" w:rsidRPr="00FB2BBC" w:rsidRDefault="0057174D" w:rsidP="00FB2BBC">
            <w:pPr>
              <w:rPr>
                <w:rFonts w:ascii="Times New Roman" w:hAnsi="Times New Roman" w:cs="Times New Roman"/>
              </w:rPr>
            </w:pPr>
          </w:p>
        </w:tc>
        <w:tc>
          <w:tcPr>
            <w:tcW w:w="2977" w:type="pct"/>
            <w:tcBorders>
              <w:top w:val="nil"/>
              <w:left w:val="nil"/>
              <w:bottom w:val="nil"/>
              <w:right w:val="nil"/>
            </w:tcBorders>
            <w:shd w:val="clear" w:color="auto" w:fill="auto"/>
            <w:hideMark/>
          </w:tcPr>
          <w:p w:rsidR="0057174D" w:rsidRPr="00FB2BBC" w:rsidRDefault="0057174D" w:rsidP="00FB2BBC">
            <w:pPr>
              <w:spacing w:after="0" w:line="240" w:lineRule="auto"/>
              <w:jc w:val="right"/>
              <w:rPr>
                <w:rFonts w:ascii="Times New Roman" w:hAnsi="Times New Roman" w:cs="Times New Roman"/>
              </w:rPr>
            </w:pPr>
            <w:r w:rsidRPr="00FB2BBC">
              <w:rPr>
                <w:rFonts w:ascii="Times New Roman" w:hAnsi="Times New Roman" w:cs="Times New Roman"/>
              </w:rPr>
              <w:t>Приложение</w:t>
            </w:r>
          </w:p>
          <w:p w:rsidR="00FB2BBC" w:rsidRDefault="0057174D" w:rsidP="00FB2BBC">
            <w:pPr>
              <w:spacing w:after="0" w:line="240" w:lineRule="auto"/>
              <w:jc w:val="right"/>
              <w:rPr>
                <w:rFonts w:ascii="Times New Roman" w:hAnsi="Times New Roman" w:cs="Times New Roman"/>
              </w:rPr>
            </w:pPr>
            <w:r w:rsidRPr="00FB2BBC">
              <w:rPr>
                <w:rFonts w:ascii="Times New Roman" w:hAnsi="Times New Roman" w:cs="Times New Roman"/>
              </w:rPr>
              <w:t xml:space="preserve">к постановлению администрации Волосовского муниципального района Ленинградской области </w:t>
            </w:r>
          </w:p>
          <w:p w:rsidR="0057174D" w:rsidRPr="00FB2BBC" w:rsidRDefault="0057174D" w:rsidP="00FB2BBC">
            <w:pPr>
              <w:spacing w:after="0" w:line="240" w:lineRule="auto"/>
              <w:jc w:val="right"/>
              <w:rPr>
                <w:rFonts w:ascii="Times New Roman" w:hAnsi="Times New Roman" w:cs="Times New Roman"/>
              </w:rPr>
            </w:pPr>
            <w:r w:rsidRPr="00FB2BBC">
              <w:rPr>
                <w:rFonts w:ascii="Times New Roman" w:hAnsi="Times New Roman" w:cs="Times New Roman"/>
              </w:rPr>
              <w:t>от 24.10.2017 №1393</w:t>
            </w:r>
          </w:p>
        </w:tc>
      </w:tr>
      <w:tr w:rsidR="00FB2BBC" w:rsidRPr="003F219D" w:rsidTr="0057174D">
        <w:trPr>
          <w:trHeight w:val="510"/>
        </w:trPr>
        <w:tc>
          <w:tcPr>
            <w:tcW w:w="5000" w:type="pct"/>
            <w:gridSpan w:val="3"/>
            <w:tcBorders>
              <w:top w:val="nil"/>
              <w:left w:val="nil"/>
              <w:bottom w:val="single" w:sz="4" w:space="0" w:color="auto"/>
              <w:right w:val="nil"/>
            </w:tcBorders>
            <w:shd w:val="clear" w:color="auto" w:fill="auto"/>
            <w:hideMark/>
          </w:tcPr>
          <w:p w:rsidR="00FB2BBC" w:rsidRPr="003F219D" w:rsidRDefault="00FB2BBC" w:rsidP="00FB2BBC">
            <w:pPr>
              <w:spacing w:after="0" w:line="240" w:lineRule="auto"/>
              <w:jc w:val="center"/>
              <w:rPr>
                <w:rFonts w:ascii="Times New Roman" w:hAnsi="Times New Roman" w:cs="Times New Roman"/>
                <w:sz w:val="24"/>
                <w:szCs w:val="24"/>
              </w:rPr>
            </w:pPr>
            <w:r w:rsidRPr="003F219D">
              <w:rPr>
                <w:rFonts w:ascii="Times New Roman" w:hAnsi="Times New Roman" w:cs="Times New Roman"/>
                <w:sz w:val="24"/>
                <w:szCs w:val="24"/>
              </w:rPr>
              <w:t>ТЕХНОЛОГИЧЕСКАЯ СХЕМА</w:t>
            </w:r>
          </w:p>
          <w:p w:rsidR="00FB2BBC" w:rsidRPr="003F219D" w:rsidRDefault="00FB2BBC" w:rsidP="00FB2BBC">
            <w:pPr>
              <w:spacing w:after="120" w:line="240" w:lineRule="auto"/>
              <w:jc w:val="center"/>
              <w:rPr>
                <w:rFonts w:ascii="Times New Roman" w:hAnsi="Times New Roman" w:cs="Times New Roman"/>
                <w:sz w:val="24"/>
                <w:szCs w:val="24"/>
              </w:rPr>
            </w:pPr>
            <w:proofErr w:type="gramStart"/>
            <w:r w:rsidRPr="003F219D">
              <w:rPr>
                <w:rFonts w:ascii="Times New Roman" w:hAnsi="Times New Roman" w:cs="Times New Roman"/>
                <w:sz w:val="24"/>
                <w:szCs w:val="24"/>
              </w:rPr>
              <w:t>предоставления муниципальной услуги «Предоставление земельных участков, находящихся в собственности МО Волосовское городское поселение, в собственность (за плату/бесплатно), аренду, безвозмездное пользование, постоянное (бессрочное) пользование, без проведения торгов»</w:t>
            </w:r>
            <w:proofErr w:type="gramEnd"/>
          </w:p>
          <w:p w:rsidR="003F219D" w:rsidRPr="003F219D" w:rsidRDefault="003F219D" w:rsidP="00FB2BBC">
            <w:pPr>
              <w:spacing w:after="120" w:line="240" w:lineRule="auto"/>
              <w:jc w:val="center"/>
              <w:rPr>
                <w:rFonts w:ascii="Times New Roman" w:hAnsi="Times New Roman" w:cs="Times New Roman"/>
                <w:b/>
                <w:sz w:val="24"/>
                <w:szCs w:val="24"/>
              </w:rPr>
            </w:pPr>
            <w:r w:rsidRPr="003F219D">
              <w:rPr>
                <w:rFonts w:ascii="Times New Roman" w:hAnsi="Times New Roman" w:cs="Times New Roman"/>
                <w:b/>
                <w:sz w:val="24"/>
                <w:szCs w:val="24"/>
              </w:rPr>
              <w:t xml:space="preserve">Раздел 1. </w:t>
            </w:r>
            <w:r w:rsidRPr="003F219D">
              <w:rPr>
                <w:rFonts w:ascii="Times New Roman" w:hAnsi="Times New Roman" w:cs="Times New Roman"/>
                <w:b/>
                <w:bCs/>
                <w:sz w:val="24"/>
                <w:szCs w:val="24"/>
              </w:rPr>
              <w:t>Общие сведения о муниципальной услуге</w:t>
            </w:r>
          </w:p>
        </w:tc>
      </w:tr>
      <w:tr w:rsidR="0057174D" w:rsidRPr="00FB2BBC" w:rsidTr="0057174D">
        <w:trPr>
          <w:trHeight w:val="315"/>
        </w:trPr>
        <w:tc>
          <w:tcPr>
            <w:tcW w:w="244" w:type="pct"/>
            <w:tcBorders>
              <w:top w:val="nil"/>
              <w:left w:val="single" w:sz="4" w:space="0" w:color="auto"/>
              <w:bottom w:val="single" w:sz="4" w:space="0" w:color="auto"/>
              <w:right w:val="single" w:sz="4" w:space="0" w:color="auto"/>
            </w:tcBorders>
            <w:shd w:val="clear" w:color="auto" w:fill="auto"/>
            <w:hideMark/>
          </w:tcPr>
          <w:p w:rsidR="0057174D" w:rsidRPr="00C545B0" w:rsidRDefault="0057174D" w:rsidP="00C545B0">
            <w:pPr>
              <w:spacing w:after="0" w:line="240" w:lineRule="auto"/>
              <w:jc w:val="center"/>
              <w:rPr>
                <w:rFonts w:ascii="Times New Roman" w:hAnsi="Times New Roman" w:cs="Times New Roman"/>
                <w:sz w:val="24"/>
              </w:rPr>
            </w:pPr>
            <w:r w:rsidRPr="00C545B0">
              <w:rPr>
                <w:rFonts w:ascii="Times New Roman" w:hAnsi="Times New Roman" w:cs="Times New Roman"/>
                <w:sz w:val="24"/>
              </w:rPr>
              <w:t>№</w:t>
            </w:r>
          </w:p>
        </w:tc>
        <w:tc>
          <w:tcPr>
            <w:tcW w:w="1779"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jc w:val="center"/>
              <w:rPr>
                <w:rFonts w:ascii="Times New Roman" w:hAnsi="Times New Roman" w:cs="Times New Roman"/>
                <w:sz w:val="24"/>
              </w:rPr>
            </w:pPr>
            <w:r w:rsidRPr="00C545B0">
              <w:rPr>
                <w:rFonts w:ascii="Times New Roman" w:hAnsi="Times New Roman" w:cs="Times New Roman"/>
                <w:sz w:val="24"/>
              </w:rPr>
              <w:t>Параметр</w:t>
            </w:r>
          </w:p>
        </w:tc>
        <w:tc>
          <w:tcPr>
            <w:tcW w:w="2977"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jc w:val="center"/>
              <w:rPr>
                <w:rFonts w:ascii="Times New Roman" w:hAnsi="Times New Roman" w:cs="Times New Roman"/>
                <w:sz w:val="24"/>
              </w:rPr>
            </w:pPr>
            <w:r w:rsidRPr="00C545B0">
              <w:rPr>
                <w:rFonts w:ascii="Times New Roman" w:hAnsi="Times New Roman" w:cs="Times New Roman"/>
                <w:sz w:val="24"/>
              </w:rPr>
              <w:t>\</w:t>
            </w:r>
          </w:p>
        </w:tc>
      </w:tr>
      <w:tr w:rsidR="0057174D" w:rsidRPr="00FB2BBC" w:rsidTr="00C545B0">
        <w:trPr>
          <w:trHeight w:val="216"/>
        </w:trPr>
        <w:tc>
          <w:tcPr>
            <w:tcW w:w="244" w:type="pct"/>
            <w:tcBorders>
              <w:top w:val="nil"/>
              <w:left w:val="single" w:sz="4" w:space="0" w:color="auto"/>
              <w:bottom w:val="single" w:sz="4" w:space="0" w:color="auto"/>
              <w:right w:val="single" w:sz="4" w:space="0" w:color="auto"/>
            </w:tcBorders>
            <w:shd w:val="clear" w:color="auto" w:fill="auto"/>
            <w:hideMark/>
          </w:tcPr>
          <w:p w:rsidR="0057174D" w:rsidRPr="00C545B0" w:rsidRDefault="0057174D" w:rsidP="00C545B0">
            <w:pPr>
              <w:spacing w:after="0" w:line="240" w:lineRule="auto"/>
              <w:jc w:val="center"/>
              <w:rPr>
                <w:rFonts w:ascii="Times New Roman" w:hAnsi="Times New Roman" w:cs="Times New Roman"/>
                <w:sz w:val="24"/>
              </w:rPr>
            </w:pPr>
            <w:r w:rsidRPr="00C545B0">
              <w:rPr>
                <w:rFonts w:ascii="Times New Roman" w:hAnsi="Times New Roman" w:cs="Times New Roman"/>
                <w:sz w:val="24"/>
              </w:rPr>
              <w:t>1</w:t>
            </w:r>
          </w:p>
        </w:tc>
        <w:tc>
          <w:tcPr>
            <w:tcW w:w="1779"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jc w:val="center"/>
              <w:rPr>
                <w:rFonts w:ascii="Times New Roman" w:hAnsi="Times New Roman" w:cs="Times New Roman"/>
                <w:sz w:val="24"/>
              </w:rPr>
            </w:pPr>
            <w:r w:rsidRPr="00C545B0">
              <w:rPr>
                <w:rFonts w:ascii="Times New Roman" w:hAnsi="Times New Roman" w:cs="Times New Roman"/>
                <w:sz w:val="24"/>
              </w:rPr>
              <w:t>2</w:t>
            </w:r>
          </w:p>
        </w:tc>
        <w:tc>
          <w:tcPr>
            <w:tcW w:w="2977"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jc w:val="center"/>
              <w:rPr>
                <w:rFonts w:ascii="Times New Roman" w:hAnsi="Times New Roman" w:cs="Times New Roman"/>
                <w:sz w:val="24"/>
              </w:rPr>
            </w:pPr>
            <w:r w:rsidRPr="00C545B0">
              <w:rPr>
                <w:rFonts w:ascii="Times New Roman" w:hAnsi="Times New Roman" w:cs="Times New Roman"/>
                <w:sz w:val="24"/>
              </w:rPr>
              <w:t>3</w:t>
            </w:r>
          </w:p>
        </w:tc>
      </w:tr>
      <w:tr w:rsidR="0057174D" w:rsidRPr="00FB2BBC" w:rsidTr="0057174D">
        <w:trPr>
          <w:trHeight w:val="480"/>
        </w:trPr>
        <w:tc>
          <w:tcPr>
            <w:tcW w:w="244" w:type="pct"/>
            <w:tcBorders>
              <w:top w:val="nil"/>
              <w:left w:val="single" w:sz="4" w:space="0" w:color="auto"/>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1</w:t>
            </w:r>
          </w:p>
        </w:tc>
        <w:tc>
          <w:tcPr>
            <w:tcW w:w="1779"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Наименование органа, предоставляющего услугу</w:t>
            </w:r>
            <w:proofErr w:type="gramStart"/>
            <w:r w:rsidRPr="00C545B0">
              <w:rPr>
                <w:rFonts w:ascii="Times New Roman" w:hAnsi="Times New Roman" w:cs="Times New Roman"/>
                <w:sz w:val="24"/>
                <w:vertAlign w:val="superscript"/>
              </w:rPr>
              <w:t>1</w:t>
            </w:r>
            <w:proofErr w:type="gramEnd"/>
          </w:p>
        </w:tc>
        <w:tc>
          <w:tcPr>
            <w:tcW w:w="2977"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Комитет по городскому хозяйству администрации МО Волосовский муниципальный район Ленинградской области</w:t>
            </w:r>
          </w:p>
        </w:tc>
      </w:tr>
      <w:tr w:rsidR="0057174D" w:rsidRPr="00FB2BBC" w:rsidTr="0057174D">
        <w:trPr>
          <w:trHeight w:val="315"/>
        </w:trPr>
        <w:tc>
          <w:tcPr>
            <w:tcW w:w="244" w:type="pct"/>
            <w:tcBorders>
              <w:top w:val="nil"/>
              <w:left w:val="single" w:sz="4" w:space="0" w:color="auto"/>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2</w:t>
            </w:r>
          </w:p>
        </w:tc>
        <w:tc>
          <w:tcPr>
            <w:tcW w:w="1779"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Реестровый номер услуги</w:t>
            </w:r>
            <w:proofErr w:type="gramStart"/>
            <w:r w:rsidRPr="00C545B0">
              <w:rPr>
                <w:rFonts w:ascii="Times New Roman" w:hAnsi="Times New Roman" w:cs="Times New Roman"/>
                <w:sz w:val="24"/>
                <w:vertAlign w:val="superscript"/>
              </w:rPr>
              <w:t>2</w:t>
            </w:r>
            <w:proofErr w:type="gramEnd"/>
          </w:p>
        </w:tc>
        <w:tc>
          <w:tcPr>
            <w:tcW w:w="2977"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4740100010000165666</w:t>
            </w:r>
          </w:p>
        </w:tc>
      </w:tr>
      <w:tr w:rsidR="0057174D" w:rsidRPr="00FB2BBC" w:rsidTr="0057174D">
        <w:trPr>
          <w:trHeight w:val="480"/>
        </w:trPr>
        <w:tc>
          <w:tcPr>
            <w:tcW w:w="244" w:type="pct"/>
            <w:tcBorders>
              <w:top w:val="nil"/>
              <w:left w:val="single" w:sz="4" w:space="0" w:color="auto"/>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3</w:t>
            </w:r>
          </w:p>
        </w:tc>
        <w:tc>
          <w:tcPr>
            <w:tcW w:w="1779"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Полное наименование муниципальной услуги</w:t>
            </w:r>
          </w:p>
        </w:tc>
        <w:tc>
          <w:tcPr>
            <w:tcW w:w="2977"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Муниципальная  услуга по предоставлению земельных участков, находящихся в собственности муниципального образования Волосовское городское поселение, без торгов</w:t>
            </w:r>
          </w:p>
        </w:tc>
      </w:tr>
      <w:tr w:rsidR="0057174D" w:rsidRPr="00FB2BBC" w:rsidTr="0057174D">
        <w:trPr>
          <w:trHeight w:val="315"/>
        </w:trPr>
        <w:tc>
          <w:tcPr>
            <w:tcW w:w="244" w:type="pct"/>
            <w:tcBorders>
              <w:top w:val="nil"/>
              <w:left w:val="single" w:sz="4" w:space="0" w:color="auto"/>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4</w:t>
            </w:r>
          </w:p>
        </w:tc>
        <w:tc>
          <w:tcPr>
            <w:tcW w:w="1779"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Краткое наименование муниципальной услуги</w:t>
            </w:r>
          </w:p>
        </w:tc>
        <w:tc>
          <w:tcPr>
            <w:tcW w:w="2977"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 xml:space="preserve">Нет </w:t>
            </w:r>
          </w:p>
        </w:tc>
      </w:tr>
      <w:tr w:rsidR="0057174D" w:rsidRPr="00FB2BBC" w:rsidTr="0057174D">
        <w:trPr>
          <w:trHeight w:val="716"/>
        </w:trPr>
        <w:tc>
          <w:tcPr>
            <w:tcW w:w="244" w:type="pct"/>
            <w:tcBorders>
              <w:top w:val="nil"/>
              <w:left w:val="single" w:sz="4" w:space="0" w:color="auto"/>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5</w:t>
            </w:r>
          </w:p>
        </w:tc>
        <w:tc>
          <w:tcPr>
            <w:tcW w:w="1779"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 xml:space="preserve">Административный регламент предоставления </w:t>
            </w:r>
            <w:proofErr w:type="gramStart"/>
            <w:r w:rsidRPr="00C545B0">
              <w:rPr>
                <w:rFonts w:ascii="Times New Roman" w:hAnsi="Times New Roman" w:cs="Times New Roman"/>
                <w:sz w:val="24"/>
              </w:rPr>
              <w:t>муниципальной</w:t>
            </w:r>
            <w:proofErr w:type="gramEnd"/>
            <w:r w:rsidRPr="00C545B0">
              <w:rPr>
                <w:rFonts w:ascii="Times New Roman" w:hAnsi="Times New Roman" w:cs="Times New Roman"/>
                <w:sz w:val="24"/>
              </w:rPr>
              <w:t xml:space="preserve"> услуги</w:t>
            </w:r>
            <w:r w:rsidRPr="00C545B0">
              <w:rPr>
                <w:rFonts w:ascii="Times New Roman" w:hAnsi="Times New Roman" w:cs="Times New Roman"/>
                <w:sz w:val="24"/>
                <w:vertAlign w:val="superscript"/>
              </w:rPr>
              <w:t>3</w:t>
            </w:r>
          </w:p>
        </w:tc>
        <w:tc>
          <w:tcPr>
            <w:tcW w:w="2977"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№481 от 24.10.2017г.</w:t>
            </w:r>
          </w:p>
        </w:tc>
      </w:tr>
      <w:tr w:rsidR="0057174D" w:rsidRPr="00FB2BBC" w:rsidTr="0057174D">
        <w:trPr>
          <w:trHeight w:val="315"/>
        </w:trPr>
        <w:tc>
          <w:tcPr>
            <w:tcW w:w="244" w:type="pct"/>
            <w:tcBorders>
              <w:top w:val="nil"/>
              <w:left w:val="single" w:sz="4" w:space="0" w:color="auto"/>
              <w:bottom w:val="nil"/>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6</w:t>
            </w:r>
          </w:p>
        </w:tc>
        <w:tc>
          <w:tcPr>
            <w:tcW w:w="1779"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Перечень «</w:t>
            </w:r>
            <w:proofErr w:type="spellStart"/>
            <w:r w:rsidRPr="00C545B0">
              <w:rPr>
                <w:rFonts w:ascii="Times New Roman" w:hAnsi="Times New Roman" w:cs="Times New Roman"/>
                <w:sz w:val="24"/>
              </w:rPr>
              <w:t>подуслуг</w:t>
            </w:r>
            <w:proofErr w:type="spellEnd"/>
            <w:r w:rsidRPr="00C545B0">
              <w:rPr>
                <w:rFonts w:ascii="Times New Roman" w:hAnsi="Times New Roman" w:cs="Times New Roman"/>
                <w:sz w:val="24"/>
              </w:rPr>
              <w:t>»</w:t>
            </w:r>
          </w:p>
        </w:tc>
        <w:tc>
          <w:tcPr>
            <w:tcW w:w="2977"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 xml:space="preserve">Нет </w:t>
            </w:r>
          </w:p>
        </w:tc>
      </w:tr>
      <w:tr w:rsidR="0057174D" w:rsidRPr="00FB2BBC" w:rsidTr="0057174D">
        <w:trPr>
          <w:trHeight w:val="1845"/>
        </w:trPr>
        <w:tc>
          <w:tcPr>
            <w:tcW w:w="244" w:type="pct"/>
            <w:tcBorders>
              <w:top w:val="single" w:sz="4" w:space="0" w:color="auto"/>
              <w:left w:val="single" w:sz="4" w:space="0" w:color="auto"/>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7</w:t>
            </w:r>
          </w:p>
        </w:tc>
        <w:tc>
          <w:tcPr>
            <w:tcW w:w="1779" w:type="pct"/>
            <w:tcBorders>
              <w:top w:val="nil"/>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Способы оценки качества предоставления муниципальной услуги</w:t>
            </w:r>
          </w:p>
        </w:tc>
        <w:tc>
          <w:tcPr>
            <w:tcW w:w="2977" w:type="pct"/>
            <w:tcBorders>
              <w:top w:val="single" w:sz="4" w:space="0" w:color="auto"/>
              <w:left w:val="nil"/>
              <w:bottom w:val="single" w:sz="4" w:space="0" w:color="auto"/>
              <w:right w:val="single" w:sz="4" w:space="0" w:color="auto"/>
            </w:tcBorders>
            <w:shd w:val="clear" w:color="auto" w:fill="auto"/>
            <w:hideMark/>
          </w:tcPr>
          <w:p w:rsidR="0057174D" w:rsidRPr="00C545B0" w:rsidRDefault="0057174D" w:rsidP="00C545B0">
            <w:pPr>
              <w:spacing w:after="0" w:line="240" w:lineRule="auto"/>
              <w:rPr>
                <w:rFonts w:ascii="Times New Roman" w:hAnsi="Times New Roman" w:cs="Times New Roman"/>
                <w:sz w:val="24"/>
              </w:rPr>
            </w:pPr>
            <w:r w:rsidRPr="00C545B0">
              <w:rPr>
                <w:rFonts w:ascii="Times New Roman" w:hAnsi="Times New Roman" w:cs="Times New Roman"/>
                <w:sz w:val="24"/>
              </w:rPr>
              <w:t>1. Опрос заявителей непосредственно при личном приеме или с</w:t>
            </w:r>
            <w:r w:rsidRPr="00C545B0">
              <w:rPr>
                <w:rFonts w:ascii="Times New Roman" w:hAnsi="Times New Roman" w:cs="Times New Roman"/>
                <w:sz w:val="24"/>
              </w:rPr>
              <w:br/>
              <w:t>использованием телефонной связи;</w:t>
            </w:r>
            <w:r w:rsidRPr="00C545B0">
              <w:rPr>
                <w:rFonts w:ascii="Times New Roman" w:hAnsi="Times New Roman" w:cs="Times New Roman"/>
                <w:sz w:val="24"/>
              </w:rPr>
              <w:br/>
              <w:t>2. Терминальные устройства;</w:t>
            </w:r>
            <w:r w:rsidRPr="00C545B0">
              <w:rPr>
                <w:rFonts w:ascii="Times New Roman" w:hAnsi="Times New Roman" w:cs="Times New Roman"/>
                <w:sz w:val="24"/>
              </w:rPr>
              <w:br/>
              <w:t>3. Официальный сайт администрации муниципального образования</w:t>
            </w:r>
            <w:r w:rsidRPr="00C545B0">
              <w:rPr>
                <w:rFonts w:ascii="Times New Roman" w:hAnsi="Times New Roman" w:cs="Times New Roman"/>
                <w:sz w:val="24"/>
              </w:rPr>
              <w:br/>
              <w:t xml:space="preserve">4. Единый портал государственных услуг (функций); </w:t>
            </w:r>
            <w:proofErr w:type="spellStart"/>
            <w:r w:rsidRPr="00C545B0">
              <w:rPr>
                <w:rFonts w:ascii="Times New Roman" w:hAnsi="Times New Roman" w:cs="Times New Roman"/>
                <w:sz w:val="24"/>
              </w:rPr>
              <w:t>www.gosuslugi.ru</w:t>
            </w:r>
            <w:proofErr w:type="spellEnd"/>
            <w:r w:rsidRPr="00C545B0">
              <w:rPr>
                <w:rFonts w:ascii="Times New Roman" w:hAnsi="Times New Roman" w:cs="Times New Roman"/>
                <w:sz w:val="24"/>
              </w:rPr>
              <w:t>;</w:t>
            </w:r>
            <w:r w:rsidRPr="00C545B0">
              <w:rPr>
                <w:rFonts w:ascii="Times New Roman" w:hAnsi="Times New Roman" w:cs="Times New Roman"/>
                <w:sz w:val="24"/>
              </w:rPr>
              <w:br/>
              <w:t xml:space="preserve">5. Портал государственных услуг (функций) Ленинградской области: </w:t>
            </w:r>
            <w:proofErr w:type="spellStart"/>
            <w:r w:rsidRPr="00C545B0">
              <w:rPr>
                <w:rFonts w:ascii="Times New Roman" w:hAnsi="Times New Roman" w:cs="Times New Roman"/>
                <w:sz w:val="24"/>
              </w:rPr>
              <w:t>www.gu.lenobI.ru</w:t>
            </w:r>
            <w:proofErr w:type="spellEnd"/>
          </w:p>
        </w:tc>
      </w:tr>
      <w:tr w:rsidR="0057174D" w:rsidRPr="00FB2BBC" w:rsidTr="0057174D">
        <w:trPr>
          <w:trHeight w:val="509"/>
        </w:trPr>
        <w:tc>
          <w:tcPr>
            <w:tcW w:w="5000" w:type="pct"/>
            <w:gridSpan w:val="3"/>
            <w:vMerge w:val="restart"/>
            <w:tcBorders>
              <w:top w:val="single" w:sz="4" w:space="0" w:color="auto"/>
              <w:left w:val="nil"/>
              <w:bottom w:val="nil"/>
              <w:right w:val="nil"/>
            </w:tcBorders>
            <w:shd w:val="clear" w:color="auto" w:fill="auto"/>
            <w:hideMark/>
          </w:tcPr>
          <w:p w:rsidR="0057174D" w:rsidRPr="00C545B0" w:rsidRDefault="0057174D" w:rsidP="00FB2BBC">
            <w:pPr>
              <w:rPr>
                <w:rFonts w:ascii="Times New Roman" w:hAnsi="Times New Roman" w:cs="Times New Roman"/>
                <w:sz w:val="18"/>
              </w:rPr>
            </w:pPr>
          </w:p>
          <w:p w:rsidR="0057174D" w:rsidRPr="00C545B0" w:rsidRDefault="0057174D" w:rsidP="00C545B0">
            <w:pPr>
              <w:jc w:val="both"/>
              <w:rPr>
                <w:rFonts w:ascii="Times New Roman" w:hAnsi="Times New Roman" w:cs="Times New Roman"/>
                <w:sz w:val="18"/>
              </w:rPr>
            </w:pPr>
            <w:r w:rsidRPr="00C545B0">
              <w:rPr>
                <w:rFonts w:ascii="Times New Roman" w:hAnsi="Times New Roman" w:cs="Times New Roman"/>
                <w:sz w:val="18"/>
                <w:vertAlign w:val="superscript"/>
              </w:rPr>
              <w:t>1</w:t>
            </w:r>
            <w:proofErr w:type="gramStart"/>
            <w:r w:rsidRPr="00C545B0">
              <w:rPr>
                <w:rFonts w:ascii="Times New Roman" w:hAnsi="Times New Roman" w:cs="Times New Roman"/>
                <w:sz w:val="18"/>
              </w:rPr>
              <w:t xml:space="preserve"> У</w:t>
            </w:r>
            <w:proofErr w:type="gramEnd"/>
            <w:r w:rsidRPr="00C545B0">
              <w:rPr>
                <w:rFonts w:ascii="Times New Roman" w:hAnsi="Times New Roman" w:cs="Times New Roman"/>
                <w:sz w:val="18"/>
              </w:rPr>
              <w:t>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p w:rsidR="0057174D" w:rsidRPr="00C545B0" w:rsidRDefault="0057174D" w:rsidP="00C545B0">
            <w:pPr>
              <w:jc w:val="both"/>
              <w:rPr>
                <w:rFonts w:ascii="Times New Roman" w:hAnsi="Times New Roman" w:cs="Times New Roman"/>
                <w:sz w:val="18"/>
              </w:rPr>
            </w:pPr>
            <w:r w:rsidRPr="00C545B0">
              <w:rPr>
                <w:rFonts w:ascii="Times New Roman" w:hAnsi="Times New Roman" w:cs="Times New Roman"/>
                <w:sz w:val="18"/>
                <w:vertAlign w:val="superscript"/>
              </w:rPr>
              <w:t>2</w:t>
            </w:r>
            <w:proofErr w:type="gramStart"/>
            <w:r w:rsidRPr="00C545B0">
              <w:rPr>
                <w:rFonts w:ascii="Times New Roman" w:hAnsi="Times New Roman" w:cs="Times New Roman"/>
                <w:sz w:val="18"/>
              </w:rPr>
              <w:t xml:space="preserve">  У</w:t>
            </w:r>
            <w:proofErr w:type="gramEnd"/>
            <w:r w:rsidRPr="00C545B0">
              <w:rPr>
                <w:rFonts w:ascii="Times New Roman" w:hAnsi="Times New Roman" w:cs="Times New Roman"/>
                <w:sz w:val="18"/>
              </w:rPr>
              <w:t>казывается номер услуги в федеральном реестре,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p w:rsidR="0057174D" w:rsidRPr="00C545B0" w:rsidRDefault="0057174D" w:rsidP="00C545B0">
            <w:pPr>
              <w:jc w:val="both"/>
              <w:rPr>
                <w:rFonts w:ascii="Times New Roman" w:hAnsi="Times New Roman" w:cs="Times New Roman"/>
                <w:sz w:val="18"/>
              </w:rPr>
            </w:pPr>
            <w:r w:rsidRPr="00C545B0">
              <w:rPr>
                <w:rFonts w:ascii="Times New Roman" w:hAnsi="Times New Roman" w:cs="Times New Roman"/>
                <w:sz w:val="18"/>
                <w:vertAlign w:val="superscript"/>
              </w:rPr>
              <w:t>3</w:t>
            </w:r>
            <w:proofErr w:type="gramStart"/>
            <w:r w:rsidRPr="00C545B0">
              <w:rPr>
                <w:rFonts w:ascii="Times New Roman" w:hAnsi="Times New Roman" w:cs="Times New Roman"/>
                <w:sz w:val="18"/>
              </w:rPr>
              <w:t xml:space="preserve"> У</w:t>
            </w:r>
            <w:proofErr w:type="gramEnd"/>
            <w:r w:rsidRPr="00C545B0">
              <w:rPr>
                <w:rFonts w:ascii="Times New Roman" w:hAnsi="Times New Roman" w:cs="Times New Roman"/>
                <w:sz w:val="18"/>
              </w:rPr>
              <w:t>казываются реквизиты НПА,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tc>
      </w:tr>
      <w:tr w:rsidR="0057174D" w:rsidRPr="00FB2BBC" w:rsidTr="0057174D">
        <w:trPr>
          <w:trHeight w:val="509"/>
        </w:trPr>
        <w:tc>
          <w:tcPr>
            <w:tcW w:w="5000" w:type="pct"/>
            <w:gridSpan w:val="3"/>
            <w:vMerge/>
            <w:tcBorders>
              <w:top w:val="single" w:sz="4" w:space="0" w:color="auto"/>
              <w:left w:val="nil"/>
              <w:bottom w:val="nil"/>
              <w:right w:val="nil"/>
            </w:tcBorders>
            <w:vAlign w:val="center"/>
            <w:hideMark/>
          </w:tcPr>
          <w:p w:rsidR="0057174D" w:rsidRPr="00FB2BBC" w:rsidRDefault="0057174D" w:rsidP="00FB2BBC">
            <w:pPr>
              <w:rPr>
                <w:rFonts w:ascii="Times New Roman" w:hAnsi="Times New Roman" w:cs="Times New Roman"/>
              </w:rPr>
            </w:pPr>
          </w:p>
        </w:tc>
      </w:tr>
      <w:tr w:rsidR="0057174D" w:rsidRPr="00FB2BBC" w:rsidTr="0057174D">
        <w:trPr>
          <w:trHeight w:val="509"/>
        </w:trPr>
        <w:tc>
          <w:tcPr>
            <w:tcW w:w="5000" w:type="pct"/>
            <w:gridSpan w:val="3"/>
            <w:vMerge/>
            <w:tcBorders>
              <w:top w:val="single" w:sz="4" w:space="0" w:color="auto"/>
              <w:left w:val="nil"/>
              <w:bottom w:val="nil"/>
              <w:right w:val="nil"/>
            </w:tcBorders>
            <w:vAlign w:val="center"/>
            <w:hideMark/>
          </w:tcPr>
          <w:p w:rsidR="0057174D" w:rsidRPr="00FB2BBC" w:rsidRDefault="0057174D" w:rsidP="00FB2BBC">
            <w:pPr>
              <w:rPr>
                <w:rFonts w:ascii="Times New Roman" w:hAnsi="Times New Roman" w:cs="Times New Roman"/>
              </w:rPr>
            </w:pPr>
          </w:p>
        </w:tc>
      </w:tr>
      <w:tr w:rsidR="0057174D" w:rsidRPr="00FB2BBC" w:rsidTr="0057174D">
        <w:trPr>
          <w:trHeight w:val="509"/>
        </w:trPr>
        <w:tc>
          <w:tcPr>
            <w:tcW w:w="5000" w:type="pct"/>
            <w:gridSpan w:val="3"/>
            <w:vMerge/>
            <w:tcBorders>
              <w:top w:val="single" w:sz="4" w:space="0" w:color="auto"/>
              <w:left w:val="nil"/>
              <w:bottom w:val="nil"/>
              <w:right w:val="nil"/>
            </w:tcBorders>
            <w:vAlign w:val="center"/>
            <w:hideMark/>
          </w:tcPr>
          <w:p w:rsidR="0057174D" w:rsidRPr="00FB2BBC" w:rsidRDefault="0057174D" w:rsidP="00FB2BBC">
            <w:pPr>
              <w:rPr>
                <w:rFonts w:ascii="Times New Roman" w:hAnsi="Times New Roman" w:cs="Times New Roman"/>
              </w:rPr>
            </w:pPr>
          </w:p>
        </w:tc>
      </w:tr>
      <w:tr w:rsidR="0057174D" w:rsidRPr="00FB2BBC" w:rsidTr="0057174D">
        <w:trPr>
          <w:trHeight w:val="509"/>
        </w:trPr>
        <w:tc>
          <w:tcPr>
            <w:tcW w:w="5000" w:type="pct"/>
            <w:gridSpan w:val="3"/>
            <w:vMerge/>
            <w:tcBorders>
              <w:top w:val="single" w:sz="4" w:space="0" w:color="auto"/>
              <w:left w:val="nil"/>
              <w:bottom w:val="nil"/>
              <w:right w:val="nil"/>
            </w:tcBorders>
            <w:vAlign w:val="center"/>
            <w:hideMark/>
          </w:tcPr>
          <w:p w:rsidR="0057174D" w:rsidRPr="00FB2BBC" w:rsidRDefault="0057174D" w:rsidP="00FB2BBC">
            <w:pPr>
              <w:rPr>
                <w:rFonts w:ascii="Times New Roman" w:hAnsi="Times New Roman" w:cs="Times New Roman"/>
              </w:rPr>
            </w:pPr>
          </w:p>
        </w:tc>
      </w:tr>
      <w:tr w:rsidR="0057174D" w:rsidRPr="00FB2BBC" w:rsidTr="0057174D">
        <w:trPr>
          <w:trHeight w:val="915"/>
        </w:trPr>
        <w:tc>
          <w:tcPr>
            <w:tcW w:w="5000" w:type="pct"/>
            <w:gridSpan w:val="3"/>
            <w:vMerge/>
            <w:tcBorders>
              <w:top w:val="single" w:sz="4" w:space="0" w:color="auto"/>
              <w:left w:val="nil"/>
              <w:bottom w:val="nil"/>
              <w:right w:val="nil"/>
            </w:tcBorders>
            <w:vAlign w:val="center"/>
            <w:hideMark/>
          </w:tcPr>
          <w:p w:rsidR="0057174D" w:rsidRPr="00FB2BBC" w:rsidRDefault="0057174D" w:rsidP="00FB2BBC">
            <w:pPr>
              <w:rPr>
                <w:rFonts w:ascii="Times New Roman" w:hAnsi="Times New Roman" w:cs="Times New Roman"/>
              </w:rPr>
            </w:pPr>
          </w:p>
        </w:tc>
      </w:tr>
    </w:tbl>
    <w:p w:rsidR="0057174D" w:rsidRPr="00FB2BBC" w:rsidRDefault="0057174D" w:rsidP="00FB2BBC">
      <w:pPr>
        <w:rPr>
          <w:rFonts w:ascii="Times New Roman" w:hAnsi="Times New Roman" w:cs="Times New Roman"/>
        </w:rPr>
        <w:sectPr w:rsidR="0057174D" w:rsidRPr="00FB2BBC" w:rsidSect="00213162">
          <w:pgSz w:w="11906" w:h="16838"/>
          <w:pgMar w:top="1134" w:right="851" w:bottom="1134" w:left="851" w:header="709" w:footer="709" w:gutter="0"/>
          <w:cols w:space="708"/>
          <w:docGrid w:linePitch="360"/>
        </w:sectPr>
      </w:pPr>
    </w:p>
    <w:p w:rsidR="005060A7" w:rsidRPr="003F219D" w:rsidRDefault="005060A7" w:rsidP="003F219D">
      <w:pPr>
        <w:jc w:val="center"/>
        <w:rPr>
          <w:rFonts w:ascii="Times New Roman" w:hAnsi="Times New Roman" w:cs="Times New Roman"/>
          <w:b/>
          <w:sz w:val="24"/>
        </w:rPr>
      </w:pPr>
      <w:r w:rsidRPr="003F219D">
        <w:rPr>
          <w:rFonts w:ascii="Times New Roman" w:hAnsi="Times New Roman" w:cs="Times New Roman"/>
          <w:b/>
          <w:sz w:val="24"/>
        </w:rPr>
        <w:lastRenderedPageBreak/>
        <w:t>Раздел 2. "Общие сведения о "услугах"</w:t>
      </w:r>
    </w:p>
    <w:tbl>
      <w:tblPr>
        <w:tblW w:w="5000" w:type="pct"/>
        <w:jc w:val="center"/>
        <w:tblInd w:w="-7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
        <w:gridCol w:w="1430"/>
        <w:gridCol w:w="853"/>
        <w:gridCol w:w="774"/>
        <w:gridCol w:w="1729"/>
        <w:gridCol w:w="2875"/>
        <w:gridCol w:w="1337"/>
        <w:gridCol w:w="1239"/>
        <w:gridCol w:w="1009"/>
        <w:gridCol w:w="965"/>
        <w:gridCol w:w="933"/>
        <w:gridCol w:w="1223"/>
        <w:gridCol w:w="1178"/>
      </w:tblGrid>
      <w:tr w:rsidR="00997496" w:rsidRPr="003F219D" w:rsidTr="00997496">
        <w:trPr>
          <w:trHeight w:val="440"/>
          <w:jc w:val="center"/>
        </w:trPr>
        <w:tc>
          <w:tcPr>
            <w:tcW w:w="118"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w:t>
            </w:r>
          </w:p>
        </w:tc>
        <w:tc>
          <w:tcPr>
            <w:tcW w:w="449"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Наименование "услуги"</w:t>
            </w:r>
          </w:p>
        </w:tc>
        <w:tc>
          <w:tcPr>
            <w:tcW w:w="511" w:type="pct"/>
            <w:gridSpan w:val="2"/>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Срок предоставления в зависимости от условий</w:t>
            </w:r>
          </w:p>
        </w:tc>
        <w:tc>
          <w:tcPr>
            <w:tcW w:w="543"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Основания отказа в приеме документов</w:t>
            </w:r>
          </w:p>
        </w:tc>
        <w:tc>
          <w:tcPr>
            <w:tcW w:w="903"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Основание отказа в предоставлении «услуги»</w:t>
            </w:r>
          </w:p>
        </w:tc>
        <w:tc>
          <w:tcPr>
            <w:tcW w:w="420"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Основания приостановления предоставления «</w:t>
            </w:r>
            <w:proofErr w:type="spellStart"/>
            <w:r w:rsidRPr="003F219D">
              <w:rPr>
                <w:rFonts w:ascii="Times New Roman" w:hAnsi="Times New Roman" w:cs="Times New Roman"/>
                <w:sz w:val="16"/>
                <w:szCs w:val="16"/>
              </w:rPr>
              <w:t>подуслуги</w:t>
            </w:r>
            <w:proofErr w:type="spellEnd"/>
            <w:r w:rsidRPr="003F219D">
              <w:rPr>
                <w:rFonts w:ascii="Times New Roman" w:hAnsi="Times New Roman" w:cs="Times New Roman"/>
                <w:sz w:val="16"/>
                <w:szCs w:val="16"/>
              </w:rPr>
              <w:t>»</w:t>
            </w:r>
          </w:p>
        </w:tc>
        <w:tc>
          <w:tcPr>
            <w:tcW w:w="389"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Срок приостановления предоставления «</w:t>
            </w:r>
            <w:proofErr w:type="spellStart"/>
            <w:r w:rsidRPr="003F219D">
              <w:rPr>
                <w:rFonts w:ascii="Times New Roman" w:hAnsi="Times New Roman" w:cs="Times New Roman"/>
                <w:sz w:val="16"/>
                <w:szCs w:val="16"/>
              </w:rPr>
              <w:t>подуслуги</w:t>
            </w:r>
            <w:proofErr w:type="spellEnd"/>
            <w:r w:rsidRPr="003F219D">
              <w:rPr>
                <w:rFonts w:ascii="Times New Roman" w:hAnsi="Times New Roman" w:cs="Times New Roman"/>
                <w:sz w:val="16"/>
                <w:szCs w:val="16"/>
              </w:rPr>
              <w:t>», календарные дни</w:t>
            </w:r>
          </w:p>
        </w:tc>
        <w:tc>
          <w:tcPr>
            <w:tcW w:w="913" w:type="pct"/>
            <w:gridSpan w:val="3"/>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Плата за предоставление "</w:t>
            </w:r>
            <w:proofErr w:type="spellStart"/>
            <w:r w:rsidRPr="003F219D">
              <w:rPr>
                <w:rFonts w:ascii="Times New Roman" w:hAnsi="Times New Roman" w:cs="Times New Roman"/>
                <w:sz w:val="16"/>
                <w:szCs w:val="16"/>
              </w:rPr>
              <w:t>подуслуги</w:t>
            </w:r>
            <w:proofErr w:type="spellEnd"/>
            <w:r w:rsidRPr="003F219D">
              <w:rPr>
                <w:rFonts w:ascii="Times New Roman" w:hAnsi="Times New Roman" w:cs="Times New Roman"/>
                <w:sz w:val="16"/>
                <w:szCs w:val="16"/>
              </w:rPr>
              <w:t>"</w:t>
            </w:r>
          </w:p>
        </w:tc>
        <w:tc>
          <w:tcPr>
            <w:tcW w:w="384"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Способ обращения за получением "</w:t>
            </w:r>
            <w:proofErr w:type="spellStart"/>
            <w:r w:rsidRPr="003F219D">
              <w:rPr>
                <w:rFonts w:ascii="Times New Roman" w:hAnsi="Times New Roman" w:cs="Times New Roman"/>
                <w:sz w:val="16"/>
                <w:szCs w:val="16"/>
              </w:rPr>
              <w:t>подуслуги</w:t>
            </w:r>
            <w:proofErr w:type="spellEnd"/>
            <w:r w:rsidRPr="003F219D">
              <w:rPr>
                <w:rFonts w:ascii="Times New Roman" w:hAnsi="Times New Roman" w:cs="Times New Roman"/>
                <w:sz w:val="16"/>
                <w:szCs w:val="16"/>
              </w:rPr>
              <w:t>"</w:t>
            </w:r>
          </w:p>
        </w:tc>
        <w:tc>
          <w:tcPr>
            <w:tcW w:w="370"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Способ получения результата "</w:t>
            </w:r>
            <w:proofErr w:type="spellStart"/>
            <w:r w:rsidRPr="003F219D">
              <w:rPr>
                <w:rFonts w:ascii="Times New Roman" w:hAnsi="Times New Roman" w:cs="Times New Roman"/>
                <w:sz w:val="16"/>
                <w:szCs w:val="16"/>
              </w:rPr>
              <w:t>подуслуги</w:t>
            </w:r>
            <w:proofErr w:type="spellEnd"/>
            <w:r w:rsidRPr="003F219D">
              <w:rPr>
                <w:rFonts w:ascii="Times New Roman" w:hAnsi="Times New Roman" w:cs="Times New Roman"/>
                <w:sz w:val="16"/>
                <w:szCs w:val="16"/>
              </w:rPr>
              <w:t>"</w:t>
            </w:r>
          </w:p>
        </w:tc>
      </w:tr>
      <w:tr w:rsidR="00997496" w:rsidRPr="003F219D" w:rsidTr="00997496">
        <w:trPr>
          <w:trHeight w:val="2543"/>
          <w:jc w:val="center"/>
        </w:trPr>
        <w:tc>
          <w:tcPr>
            <w:tcW w:w="118"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p>
        </w:tc>
        <w:tc>
          <w:tcPr>
            <w:tcW w:w="449"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p>
        </w:tc>
        <w:tc>
          <w:tcPr>
            <w:tcW w:w="268"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При подаче заявления по месту жительства (месту нахождения юр. лица), календарные дни</w:t>
            </w:r>
          </w:p>
        </w:tc>
        <w:tc>
          <w:tcPr>
            <w:tcW w:w="243"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При подаче заявления по месту жительства (по месту обращения), календарные дни</w:t>
            </w:r>
          </w:p>
        </w:tc>
        <w:tc>
          <w:tcPr>
            <w:tcW w:w="543" w:type="pct"/>
            <w:vMerge/>
            <w:vAlign w:val="center"/>
            <w:hideMark/>
          </w:tcPr>
          <w:p w:rsidR="005060A7" w:rsidRPr="003F219D" w:rsidRDefault="005060A7" w:rsidP="003F219D">
            <w:pPr>
              <w:spacing w:after="0" w:line="240" w:lineRule="auto"/>
              <w:jc w:val="center"/>
              <w:rPr>
                <w:rFonts w:ascii="Times New Roman" w:hAnsi="Times New Roman" w:cs="Times New Roman"/>
                <w:sz w:val="16"/>
                <w:szCs w:val="16"/>
              </w:rPr>
            </w:pPr>
          </w:p>
        </w:tc>
        <w:tc>
          <w:tcPr>
            <w:tcW w:w="903" w:type="pct"/>
            <w:vMerge/>
            <w:vAlign w:val="center"/>
            <w:hideMark/>
          </w:tcPr>
          <w:p w:rsidR="005060A7" w:rsidRPr="003F219D" w:rsidRDefault="005060A7" w:rsidP="003F219D">
            <w:pPr>
              <w:spacing w:after="0" w:line="240" w:lineRule="auto"/>
              <w:jc w:val="center"/>
              <w:rPr>
                <w:rFonts w:ascii="Times New Roman" w:hAnsi="Times New Roman" w:cs="Times New Roman"/>
                <w:sz w:val="16"/>
                <w:szCs w:val="16"/>
              </w:rPr>
            </w:pPr>
          </w:p>
        </w:tc>
        <w:tc>
          <w:tcPr>
            <w:tcW w:w="420" w:type="pct"/>
            <w:vMerge/>
            <w:vAlign w:val="center"/>
            <w:hideMark/>
          </w:tcPr>
          <w:p w:rsidR="005060A7" w:rsidRPr="003F219D" w:rsidRDefault="005060A7" w:rsidP="003F219D">
            <w:pPr>
              <w:spacing w:after="0" w:line="240" w:lineRule="auto"/>
              <w:jc w:val="center"/>
              <w:rPr>
                <w:rFonts w:ascii="Times New Roman" w:hAnsi="Times New Roman" w:cs="Times New Roman"/>
                <w:sz w:val="16"/>
                <w:szCs w:val="16"/>
              </w:rPr>
            </w:pPr>
          </w:p>
        </w:tc>
        <w:tc>
          <w:tcPr>
            <w:tcW w:w="389" w:type="pct"/>
            <w:vMerge/>
            <w:vAlign w:val="center"/>
            <w:hideMark/>
          </w:tcPr>
          <w:p w:rsidR="005060A7" w:rsidRPr="003F219D" w:rsidRDefault="005060A7" w:rsidP="003F219D">
            <w:pPr>
              <w:spacing w:after="0" w:line="240" w:lineRule="auto"/>
              <w:jc w:val="center"/>
              <w:rPr>
                <w:rFonts w:ascii="Times New Roman" w:hAnsi="Times New Roman" w:cs="Times New Roman"/>
                <w:sz w:val="16"/>
                <w:szCs w:val="16"/>
              </w:rPr>
            </w:pPr>
          </w:p>
        </w:tc>
        <w:tc>
          <w:tcPr>
            <w:tcW w:w="317"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Наличие платы (государственной пошлины)</w:t>
            </w:r>
          </w:p>
        </w:tc>
        <w:tc>
          <w:tcPr>
            <w:tcW w:w="303"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Реквизиты нормативного правового акта, являющегося основанием для взимания платы (государственной пошлины)</w:t>
            </w:r>
          </w:p>
        </w:tc>
        <w:tc>
          <w:tcPr>
            <w:tcW w:w="292"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КБК для взимания платы (государственной пошлины), в том числе для МФЦ</w:t>
            </w:r>
          </w:p>
        </w:tc>
        <w:tc>
          <w:tcPr>
            <w:tcW w:w="384" w:type="pct"/>
            <w:vMerge/>
            <w:vAlign w:val="center"/>
            <w:hideMark/>
          </w:tcPr>
          <w:p w:rsidR="005060A7" w:rsidRPr="003F219D" w:rsidRDefault="005060A7" w:rsidP="003F219D">
            <w:pPr>
              <w:spacing w:after="0" w:line="240" w:lineRule="auto"/>
              <w:jc w:val="center"/>
              <w:rPr>
                <w:rFonts w:ascii="Times New Roman" w:hAnsi="Times New Roman" w:cs="Times New Roman"/>
                <w:sz w:val="16"/>
                <w:szCs w:val="16"/>
              </w:rPr>
            </w:pPr>
          </w:p>
        </w:tc>
        <w:tc>
          <w:tcPr>
            <w:tcW w:w="370" w:type="pct"/>
            <w:vMerge/>
            <w:vAlign w:val="center"/>
            <w:hideMark/>
          </w:tcPr>
          <w:p w:rsidR="005060A7" w:rsidRPr="003F219D" w:rsidRDefault="005060A7" w:rsidP="003F219D">
            <w:pPr>
              <w:spacing w:after="0" w:line="240" w:lineRule="auto"/>
              <w:jc w:val="center"/>
              <w:rPr>
                <w:rFonts w:ascii="Times New Roman" w:hAnsi="Times New Roman" w:cs="Times New Roman"/>
                <w:sz w:val="16"/>
                <w:szCs w:val="16"/>
              </w:rPr>
            </w:pPr>
          </w:p>
        </w:tc>
      </w:tr>
      <w:tr w:rsidR="00997496" w:rsidRPr="003F219D" w:rsidTr="00997496">
        <w:trPr>
          <w:trHeight w:val="89"/>
          <w:jc w:val="center"/>
        </w:trPr>
        <w:tc>
          <w:tcPr>
            <w:tcW w:w="118"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1</w:t>
            </w:r>
          </w:p>
        </w:tc>
        <w:tc>
          <w:tcPr>
            <w:tcW w:w="449"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2</w:t>
            </w:r>
          </w:p>
        </w:tc>
        <w:tc>
          <w:tcPr>
            <w:tcW w:w="268"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3</w:t>
            </w:r>
          </w:p>
        </w:tc>
        <w:tc>
          <w:tcPr>
            <w:tcW w:w="243"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4</w:t>
            </w:r>
          </w:p>
        </w:tc>
        <w:tc>
          <w:tcPr>
            <w:tcW w:w="543"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5</w:t>
            </w:r>
          </w:p>
        </w:tc>
        <w:tc>
          <w:tcPr>
            <w:tcW w:w="903" w:type="pct"/>
            <w:tcBorders>
              <w:bottom w:val="single" w:sz="4" w:space="0" w:color="auto"/>
            </w:tcBorders>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6</w:t>
            </w:r>
          </w:p>
        </w:tc>
        <w:tc>
          <w:tcPr>
            <w:tcW w:w="420"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7</w:t>
            </w:r>
          </w:p>
        </w:tc>
        <w:tc>
          <w:tcPr>
            <w:tcW w:w="389"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8</w:t>
            </w:r>
          </w:p>
        </w:tc>
        <w:tc>
          <w:tcPr>
            <w:tcW w:w="317"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9</w:t>
            </w:r>
          </w:p>
        </w:tc>
        <w:tc>
          <w:tcPr>
            <w:tcW w:w="303"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10</w:t>
            </w:r>
          </w:p>
        </w:tc>
        <w:tc>
          <w:tcPr>
            <w:tcW w:w="292"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11</w:t>
            </w:r>
          </w:p>
        </w:tc>
        <w:tc>
          <w:tcPr>
            <w:tcW w:w="384"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12</w:t>
            </w:r>
          </w:p>
        </w:tc>
        <w:tc>
          <w:tcPr>
            <w:tcW w:w="370" w:type="pc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13</w:t>
            </w:r>
          </w:p>
        </w:tc>
      </w:tr>
      <w:tr w:rsidR="00997496" w:rsidRPr="003F219D" w:rsidTr="00997496">
        <w:trPr>
          <w:trHeight w:val="1400"/>
          <w:jc w:val="center"/>
        </w:trPr>
        <w:tc>
          <w:tcPr>
            <w:tcW w:w="11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1</w:t>
            </w:r>
          </w:p>
        </w:tc>
        <w:tc>
          <w:tcPr>
            <w:tcW w:w="44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Предоставление земельных участков, находящихся в собственности МО, в собственность за </w:t>
            </w:r>
            <w:r w:rsidRPr="003F219D">
              <w:rPr>
                <w:rFonts w:ascii="Times New Roman" w:hAnsi="Times New Roman" w:cs="Times New Roman"/>
                <w:sz w:val="16"/>
                <w:szCs w:val="16"/>
              </w:rPr>
              <w:lastRenderedPageBreak/>
              <w:t xml:space="preserve">плату юридическому лицу без проведения торгов </w:t>
            </w:r>
          </w:p>
        </w:tc>
        <w:tc>
          <w:tcPr>
            <w:tcW w:w="268"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lastRenderedPageBreak/>
              <w:t>30</w:t>
            </w:r>
          </w:p>
        </w:tc>
        <w:tc>
          <w:tcPr>
            <w:tcW w:w="243"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30</w:t>
            </w:r>
          </w:p>
        </w:tc>
        <w:tc>
          <w:tcPr>
            <w:tcW w:w="543" w:type="pct"/>
            <w:vMerge w:val="restart"/>
            <w:shd w:val="clear" w:color="auto" w:fill="auto"/>
            <w:hideMark/>
          </w:tcPr>
          <w:p w:rsidR="00AE262C" w:rsidRPr="003F219D" w:rsidRDefault="00AE262C"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w:t>
            </w:r>
            <w:r w:rsidR="005060A7" w:rsidRPr="003F219D">
              <w:rPr>
                <w:rFonts w:ascii="Times New Roman" w:hAnsi="Times New Roman" w:cs="Times New Roman"/>
                <w:sz w:val="16"/>
                <w:szCs w:val="16"/>
              </w:rPr>
              <w:t xml:space="preserve">В заявлении не указаны сведения о заявителе, направившем заявление или почтовый адрес, по которому должен </w:t>
            </w:r>
            <w:r w:rsidR="005060A7" w:rsidRPr="003F219D">
              <w:rPr>
                <w:rFonts w:ascii="Times New Roman" w:hAnsi="Times New Roman" w:cs="Times New Roman"/>
                <w:sz w:val="16"/>
                <w:szCs w:val="16"/>
              </w:rPr>
              <w:lastRenderedPageBreak/>
              <w:t xml:space="preserve">быть направлен ответ.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3) Текст заявления не поддается прочтению.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4) Заявление не соответствует п. 2.5.1 настоящего Административного регламента.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5) К заявлению не приложены документы, предусмотренные п.п. 2.5.2. – 2.5.6. настоящего Административного регламента.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6) Представленные документы не должны содержать подчисток, приписок, зачеркнутых слов и иных не оговоренных исправлений.</w:t>
            </w:r>
          </w:p>
        </w:tc>
        <w:tc>
          <w:tcPr>
            <w:tcW w:w="903" w:type="pct"/>
            <w:vMerge w:val="restart"/>
            <w:tcBorders>
              <w:bottom w:val="single" w:sz="4" w:space="0" w:color="auto"/>
            </w:tcBorders>
            <w:shd w:val="clear" w:color="auto" w:fill="auto"/>
            <w:hideMark/>
          </w:tcPr>
          <w:p w:rsid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5F6F5D"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 указанный в заявлении о </w:t>
            </w:r>
            <w:r w:rsidRPr="003F219D">
              <w:rPr>
                <w:rFonts w:ascii="Times New Roman" w:hAnsi="Times New Roman" w:cs="Times New Roman"/>
                <w:sz w:val="16"/>
                <w:szCs w:val="16"/>
              </w:rPr>
              <w:lastRenderedPageBreak/>
              <w:t xml:space="preserve">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5060A7"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5060A7"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настоящего Кодекса, и это не препятствует использованию</w:t>
            </w:r>
            <w:proofErr w:type="gramEnd"/>
            <w:r w:rsidRPr="003F219D">
              <w:rPr>
                <w:rFonts w:ascii="Times New Roman" w:hAnsi="Times New Roman" w:cs="Times New Roman"/>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w:t>
            </w:r>
            <w:r w:rsidRPr="003F219D">
              <w:rPr>
                <w:rFonts w:ascii="Times New Roman" w:hAnsi="Times New Roman" w:cs="Times New Roman"/>
                <w:sz w:val="16"/>
                <w:szCs w:val="16"/>
              </w:rPr>
              <w:lastRenderedPageBreak/>
              <w:t xml:space="preserve">объекта незавершенного строительства; </w:t>
            </w:r>
          </w:p>
          <w:p w:rsid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219D">
              <w:rPr>
                <w:rFonts w:ascii="Times New Roman" w:hAnsi="Times New Roman" w:cs="Times New Roman"/>
                <w:sz w:val="16"/>
                <w:szCs w:val="16"/>
              </w:rPr>
              <w:t xml:space="preserve"> незавершенного строительства; </w:t>
            </w:r>
          </w:p>
          <w:p w:rsid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rsidRPr="003F219D">
              <w:rPr>
                <w:rFonts w:ascii="Times New Roman" w:hAnsi="Times New Roman" w:cs="Times New Roman"/>
                <w:sz w:val="16"/>
                <w:szCs w:val="16"/>
              </w:rPr>
              <w:lastRenderedPageBreak/>
              <w:t xml:space="preserve">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219D">
              <w:rPr>
                <w:rFonts w:ascii="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219D">
              <w:rPr>
                <w:rFonts w:ascii="Times New Roman" w:hAnsi="Times New Roman" w:cs="Times New Roman"/>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11) указанный в заявлении о </w:t>
            </w:r>
            <w:r w:rsidRPr="003F219D">
              <w:rPr>
                <w:rFonts w:ascii="Times New Roman" w:hAnsi="Times New Roman" w:cs="Times New Roman"/>
                <w:sz w:val="16"/>
                <w:szCs w:val="16"/>
              </w:rPr>
              <w:lastRenderedPageBreak/>
              <w:t xml:space="preserve">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roofErr w:type="gramStart"/>
            <w:r w:rsidRPr="003F219D">
              <w:rPr>
                <w:rFonts w:ascii="Times New Roman" w:hAnsi="Times New Roman" w:cs="Times New Roman"/>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п.4 ст. 39.11 Земельного кодекса   Российской Федерации  и уполномоченным органом</w:t>
            </w:r>
            <w:proofErr w:type="gramEnd"/>
            <w:r w:rsidRPr="003F219D">
              <w:rPr>
                <w:rFonts w:ascii="Times New Roman"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13) в отношении земельного участка, указанного в заявлении о его предоставлении,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r w:rsidRPr="003F219D">
              <w:rPr>
                <w:rFonts w:ascii="Times New Roman" w:hAnsi="Times New Roman" w:cs="Times New Roman"/>
                <w:sz w:val="16"/>
                <w:szCs w:val="16"/>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w:t>
            </w:r>
            <w:r w:rsidRPr="003F219D">
              <w:rPr>
                <w:rFonts w:ascii="Times New Roman" w:hAnsi="Times New Roman" w:cs="Times New Roman"/>
                <w:sz w:val="16"/>
                <w:szCs w:val="16"/>
              </w:rPr>
              <w:lastRenderedPageBreak/>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3F219D">
              <w:rPr>
                <w:rFonts w:ascii="Times New Roman" w:hAnsi="Times New Roman" w:cs="Times New Roman"/>
                <w:sz w:val="16"/>
                <w:szCs w:val="16"/>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19) предоставление земельного участка на заявленном виде прав не допускается; </w:t>
            </w:r>
          </w:p>
          <w:p w:rsid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20)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не установлен вид разрешенного использования; </w:t>
            </w:r>
          </w:p>
          <w:p w:rsid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 xml:space="preserve">21) указанный в заявлении о предоставлении земельного участка земельный участок не отнесен к определенной категории земель; </w:t>
            </w:r>
          </w:p>
          <w:p w:rsid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22)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219D">
              <w:rPr>
                <w:rFonts w:ascii="Times New Roman" w:hAnsi="Times New Roman" w:cs="Times New Roman"/>
                <w:sz w:val="16"/>
                <w:szCs w:val="16"/>
              </w:rPr>
              <w:t xml:space="preserve"> сносу или реконструкции; </w:t>
            </w:r>
          </w:p>
          <w:p w:rsid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24) границы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5060A7"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420"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lastRenderedPageBreak/>
              <w:t>нет</w:t>
            </w:r>
          </w:p>
        </w:tc>
        <w:tc>
          <w:tcPr>
            <w:tcW w:w="389"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w:t>
            </w:r>
          </w:p>
        </w:tc>
        <w:tc>
          <w:tcPr>
            <w:tcW w:w="317"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нет</w:t>
            </w:r>
          </w:p>
        </w:tc>
        <w:tc>
          <w:tcPr>
            <w:tcW w:w="303"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w:t>
            </w:r>
          </w:p>
        </w:tc>
        <w:tc>
          <w:tcPr>
            <w:tcW w:w="292" w:type="pct"/>
            <w:vMerge w:val="restart"/>
            <w:shd w:val="clear" w:color="auto" w:fill="auto"/>
            <w:hideMark/>
          </w:tcPr>
          <w:p w:rsidR="005060A7" w:rsidRPr="003F219D" w:rsidRDefault="005060A7" w:rsidP="003F219D">
            <w:pPr>
              <w:spacing w:after="0" w:line="240" w:lineRule="auto"/>
              <w:jc w:val="center"/>
              <w:rPr>
                <w:rFonts w:ascii="Times New Roman" w:hAnsi="Times New Roman" w:cs="Times New Roman"/>
                <w:sz w:val="16"/>
                <w:szCs w:val="16"/>
              </w:rPr>
            </w:pPr>
            <w:r w:rsidRPr="003F219D">
              <w:rPr>
                <w:rFonts w:ascii="Times New Roman" w:hAnsi="Times New Roman" w:cs="Times New Roman"/>
                <w:sz w:val="16"/>
                <w:szCs w:val="16"/>
              </w:rPr>
              <w:t>-</w:t>
            </w:r>
          </w:p>
        </w:tc>
        <w:tc>
          <w:tcPr>
            <w:tcW w:w="384" w:type="pct"/>
            <w:vMerge w:val="restart"/>
            <w:shd w:val="clear" w:color="auto" w:fill="auto"/>
            <w:hideMark/>
          </w:tcPr>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w:t>
            </w:r>
            <w:r w:rsidRPr="003F219D">
              <w:rPr>
                <w:rFonts w:ascii="Times New Roman" w:hAnsi="Times New Roman" w:cs="Times New Roman"/>
                <w:sz w:val="16"/>
                <w:szCs w:val="16"/>
              </w:rPr>
              <w:br/>
              <w:t>2) Посредством почтовой связи;</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3) ГБУ ЛО «Многофункциональный центр предоставления государственных и муниципальных услуг».</w:t>
            </w:r>
          </w:p>
        </w:tc>
        <w:tc>
          <w:tcPr>
            <w:tcW w:w="37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 xml:space="preserve">;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 Посредством почтовой связи.</w:t>
            </w:r>
          </w:p>
        </w:tc>
      </w:tr>
      <w:tr w:rsidR="00997496" w:rsidRPr="003F219D" w:rsidTr="00997496">
        <w:trPr>
          <w:trHeight w:val="4710"/>
          <w:jc w:val="center"/>
        </w:trPr>
        <w:tc>
          <w:tcPr>
            <w:tcW w:w="11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4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6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5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903" w:type="pct"/>
            <w:vMerge/>
            <w:tcBorders>
              <w:bottom w:val="single" w:sz="4" w:space="0" w:color="auto"/>
            </w:tcBorders>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2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17"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92"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4"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7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r>
      <w:tr w:rsidR="00997496" w:rsidRPr="003F219D" w:rsidTr="00997496">
        <w:trPr>
          <w:trHeight w:val="8190"/>
          <w:jc w:val="center"/>
        </w:trPr>
        <w:tc>
          <w:tcPr>
            <w:tcW w:w="11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2</w:t>
            </w:r>
          </w:p>
        </w:tc>
        <w:tc>
          <w:tcPr>
            <w:tcW w:w="44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Предоставление земельных участков, находящихся в собственности МО, в собственность за плату физическому лицу без проведения торгов </w:t>
            </w:r>
          </w:p>
        </w:tc>
        <w:tc>
          <w:tcPr>
            <w:tcW w:w="26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24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54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заявлении не указаны сведения о заявителе, направившем заявление или почтовый адрес, по которому должен быть направлен ответ.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3) Текст заявления не поддается прочтению.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4) Заявление не соответствует п. 2.5.1 настоящего Административного регламента.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5) К заявлению не приложены документы, предусмотренные п.п. 2.5.2. – 2.5.6. настоящего Административного регламента.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6) Представленные документы не должны содержать подчисток, приписок, зачеркнутых слов и иных не оговоренных исправлений.</w:t>
            </w:r>
          </w:p>
        </w:tc>
        <w:tc>
          <w:tcPr>
            <w:tcW w:w="903" w:type="pct"/>
            <w:vMerge w:val="restart"/>
            <w:tcBorders>
              <w:top w:val="single" w:sz="4" w:space="0" w:color="auto"/>
            </w:tcBorders>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3F219D">
              <w:rPr>
                <w:rFonts w:ascii="Times New Roman" w:hAnsi="Times New Roman" w:cs="Times New Roman"/>
                <w:sz w:val="16"/>
                <w:szCs w:val="16"/>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настоящего Кодекса, и это не препятствует использованию</w:t>
            </w:r>
            <w:proofErr w:type="gramEnd"/>
            <w:r w:rsidRPr="003F219D">
              <w:rPr>
                <w:rFonts w:ascii="Times New Roman" w:hAnsi="Times New Roman" w:cs="Times New Roman"/>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219D">
              <w:rPr>
                <w:rFonts w:ascii="Times New Roman" w:hAnsi="Times New Roman" w:cs="Times New Roman"/>
                <w:sz w:val="16"/>
                <w:szCs w:val="16"/>
              </w:rPr>
              <w:t xml:space="preserve"> незавершенного строительства;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w:t>
            </w:r>
            <w:r w:rsidRPr="003F219D">
              <w:rPr>
                <w:rFonts w:ascii="Times New Roman" w:hAnsi="Times New Roman" w:cs="Times New Roman"/>
                <w:sz w:val="16"/>
                <w:szCs w:val="16"/>
              </w:rPr>
              <w:lastRenderedPageBreak/>
              <w:t xml:space="preserve">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219D">
              <w:rPr>
                <w:rFonts w:ascii="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w:t>
            </w:r>
            <w:r w:rsidRPr="003F219D">
              <w:rPr>
                <w:rFonts w:ascii="Times New Roman" w:hAnsi="Times New Roman" w:cs="Times New Roman"/>
                <w:sz w:val="16"/>
                <w:szCs w:val="16"/>
              </w:rPr>
              <w:lastRenderedPageBreak/>
              <w:t>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219D">
              <w:rPr>
                <w:rFonts w:ascii="Times New Roman" w:hAnsi="Times New Roman" w:cs="Times New Roman"/>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п.4 ст. 39.11 Земельного кодекса   Российской Федерации  и уполномоченным органом</w:t>
            </w:r>
            <w:proofErr w:type="gramEnd"/>
            <w:r w:rsidRPr="003F219D">
              <w:rPr>
                <w:rFonts w:ascii="Times New Roman"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13) в отношении земельного участка, указанного в заявлении о его предоставлении,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w:t>
            </w:r>
            <w:r w:rsidRPr="003F219D">
              <w:rPr>
                <w:rFonts w:ascii="Times New Roman" w:hAnsi="Times New Roman" w:cs="Times New Roman"/>
                <w:sz w:val="16"/>
                <w:szCs w:val="16"/>
              </w:rPr>
              <w:lastRenderedPageBreak/>
              <w:t xml:space="preserve">хозяйством его деятельности; </w:t>
            </w:r>
            <w:proofErr w:type="gramEnd"/>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3F219D">
              <w:rPr>
                <w:rFonts w:ascii="Times New Roman" w:hAnsi="Times New Roman" w:cs="Times New Roman"/>
                <w:sz w:val="16"/>
                <w:szCs w:val="16"/>
              </w:rPr>
              <w:t xml:space="preserve"> 18) указанный в заявлении о предоставлении земельного участка земельный участок предназначен для размещения здания, сооружения в </w:t>
            </w:r>
            <w:r w:rsidRPr="003F219D">
              <w:rPr>
                <w:rFonts w:ascii="Times New Roman" w:hAnsi="Times New Roman" w:cs="Times New Roman"/>
                <w:sz w:val="16"/>
                <w:szCs w:val="16"/>
              </w:rPr>
              <w:lastRenderedPageBreak/>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19) предоставление земельного участка на заявленном виде прав не допускается;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20)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не установлен вид разрешенного использования;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21) указанный в заявлении о предоставлении земельного участка земельный участок не отнесен к определенной категории земель;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22)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219D">
              <w:rPr>
                <w:rFonts w:ascii="Times New Roman" w:hAnsi="Times New Roman" w:cs="Times New Roman"/>
                <w:sz w:val="16"/>
                <w:szCs w:val="16"/>
              </w:rPr>
              <w:t xml:space="preserve"> сносу или реконструкции;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24) границы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5060A7"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25) площадь земельного участка, </w:t>
            </w:r>
            <w:r w:rsidRPr="003F219D">
              <w:rPr>
                <w:rFonts w:ascii="Times New Roman" w:hAnsi="Times New Roman" w:cs="Times New Roman"/>
                <w:sz w:val="16"/>
                <w:szCs w:val="16"/>
              </w:rPr>
              <w:lastRenderedPageBreak/>
              <w:t>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42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нет</w:t>
            </w:r>
          </w:p>
        </w:tc>
        <w:tc>
          <w:tcPr>
            <w:tcW w:w="38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17"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нет</w:t>
            </w:r>
          </w:p>
        </w:tc>
        <w:tc>
          <w:tcPr>
            <w:tcW w:w="30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292"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84"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w:t>
            </w:r>
            <w:r w:rsidRPr="003F219D">
              <w:rPr>
                <w:rFonts w:ascii="Times New Roman" w:hAnsi="Times New Roman" w:cs="Times New Roman"/>
                <w:sz w:val="16"/>
                <w:szCs w:val="16"/>
              </w:rPr>
              <w:br w:type="page"/>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 Посредством почтовой связи;</w:t>
            </w:r>
            <w:r w:rsidRPr="003F219D">
              <w:rPr>
                <w:rFonts w:ascii="Times New Roman" w:hAnsi="Times New Roman" w:cs="Times New Roman"/>
                <w:sz w:val="16"/>
                <w:szCs w:val="16"/>
              </w:rPr>
              <w:br w:type="page"/>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 ГБУ ЛО «Многофункциональный центр предоставления государственных и муниципальных услуг».</w:t>
            </w:r>
            <w:r w:rsidRPr="003F219D">
              <w:rPr>
                <w:rFonts w:ascii="Times New Roman" w:hAnsi="Times New Roman" w:cs="Times New Roman"/>
                <w:sz w:val="16"/>
                <w:szCs w:val="16"/>
              </w:rPr>
              <w:br w:type="page"/>
            </w:r>
          </w:p>
        </w:tc>
        <w:tc>
          <w:tcPr>
            <w:tcW w:w="37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 xml:space="preserve">;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 Посредством почтовой связи.</w:t>
            </w:r>
          </w:p>
        </w:tc>
      </w:tr>
      <w:tr w:rsidR="00997496" w:rsidRPr="003F219D" w:rsidTr="00997496">
        <w:trPr>
          <w:trHeight w:val="3000"/>
          <w:jc w:val="center"/>
        </w:trPr>
        <w:tc>
          <w:tcPr>
            <w:tcW w:w="11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4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6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5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9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2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17"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92"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4"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7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r>
      <w:tr w:rsidR="00997496" w:rsidRPr="003F219D" w:rsidTr="00997496">
        <w:trPr>
          <w:trHeight w:val="2109"/>
          <w:jc w:val="center"/>
        </w:trPr>
        <w:tc>
          <w:tcPr>
            <w:tcW w:w="11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3</w:t>
            </w:r>
          </w:p>
        </w:tc>
        <w:tc>
          <w:tcPr>
            <w:tcW w:w="44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Предоставление земельных участков, находящихся в собственности МО, в собственность бесплатно юридическому лицу без проведения торгов</w:t>
            </w:r>
          </w:p>
        </w:tc>
        <w:tc>
          <w:tcPr>
            <w:tcW w:w="26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24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543" w:type="pct"/>
            <w:vMerge w:val="restart"/>
            <w:shd w:val="clear" w:color="auto" w:fill="auto"/>
            <w:hideMark/>
          </w:tcPr>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заявлении не указаны сведения о заявителе, направившем заявление или почтовый адрес, по которому должен быть направлен ответ.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3) Текст заявления не поддается прочтению.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4) Заявление не соответствует п. 2.5.1 настоящего Административного регламента.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5) К заявлению не приложены документы, предусмотренные п.п. 2.5.2. – 2.5.6. настоящего Административного регламента.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6) Представленные документы не должны содержать подчисток, приписок, зачеркнутых слов и иных не оговоренных исправлений.</w:t>
            </w:r>
          </w:p>
        </w:tc>
        <w:tc>
          <w:tcPr>
            <w:tcW w:w="903" w:type="pct"/>
            <w:vMerge w:val="restart"/>
            <w:shd w:val="clear" w:color="auto" w:fill="auto"/>
            <w:hideMark/>
          </w:tcPr>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w:t>
            </w:r>
            <w:r w:rsidRPr="003F219D">
              <w:rPr>
                <w:rFonts w:ascii="Times New Roman" w:hAnsi="Times New Roman" w:cs="Times New Roman"/>
                <w:sz w:val="16"/>
                <w:szCs w:val="16"/>
              </w:rPr>
              <w:lastRenderedPageBreak/>
              <w:t xml:space="preserve">если земельный участок относится к имуществу общего пользования; </w:t>
            </w:r>
            <w:proofErr w:type="gramEnd"/>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настоящего Кодекса, и это не препятствует использованию</w:t>
            </w:r>
            <w:proofErr w:type="gramEnd"/>
            <w:r w:rsidRPr="003F219D">
              <w:rPr>
                <w:rFonts w:ascii="Times New Roman" w:hAnsi="Times New Roman" w:cs="Times New Roman"/>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219D">
              <w:rPr>
                <w:rFonts w:ascii="Times New Roman" w:hAnsi="Times New Roman" w:cs="Times New Roman"/>
                <w:sz w:val="16"/>
                <w:szCs w:val="16"/>
              </w:rPr>
              <w:t xml:space="preserve"> незавершенного строительства;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7) указанный в заявлении о </w:t>
            </w:r>
            <w:r w:rsidRPr="003F219D">
              <w:rPr>
                <w:rFonts w:ascii="Times New Roman" w:hAnsi="Times New Roman" w:cs="Times New Roman"/>
                <w:sz w:val="16"/>
                <w:szCs w:val="16"/>
              </w:rPr>
              <w:lastRenderedPageBreak/>
              <w:t xml:space="preserve">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219D">
              <w:rPr>
                <w:rFonts w:ascii="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10) указанный в заявлении о </w:t>
            </w:r>
            <w:r w:rsidRPr="003F219D">
              <w:rPr>
                <w:rFonts w:ascii="Times New Roman" w:hAnsi="Times New Roman" w:cs="Times New Roman"/>
                <w:sz w:val="16"/>
                <w:szCs w:val="16"/>
              </w:rPr>
              <w:lastRenderedPageBreak/>
              <w:t>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219D">
              <w:rPr>
                <w:rFonts w:ascii="Times New Roman" w:hAnsi="Times New Roman" w:cs="Times New Roman"/>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п.4 ст. 39.11 Земельного кодекса   Российской Федерации  и уполномоченным органом</w:t>
            </w:r>
            <w:proofErr w:type="gramEnd"/>
            <w:r w:rsidRPr="003F219D">
              <w:rPr>
                <w:rFonts w:ascii="Times New Roman"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13) в отношении земельного участка, указанного в заявлении о его предоставлении, опубликовано и </w:t>
            </w:r>
            <w:r w:rsidRPr="003F219D">
              <w:rPr>
                <w:rFonts w:ascii="Times New Roman" w:hAnsi="Times New Roman" w:cs="Times New Roman"/>
                <w:sz w:val="16"/>
                <w:szCs w:val="16"/>
              </w:rPr>
              <w:lastRenderedPageBreak/>
              <w:t xml:space="preserve">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roofErr w:type="gramEnd"/>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E236AB"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3F219D">
              <w:rPr>
                <w:rFonts w:ascii="Times New Roman" w:hAnsi="Times New Roman" w:cs="Times New Roman"/>
                <w:sz w:val="16"/>
                <w:szCs w:val="16"/>
              </w:rP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3F219D">
              <w:rPr>
                <w:rFonts w:ascii="Times New Roman" w:hAnsi="Times New Roman" w:cs="Times New Roman"/>
                <w:sz w:val="16"/>
                <w:szCs w:val="16"/>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19) предоставление земельного участка на заявленном виде прав не допускается;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20)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не установлен вид разрешенного использования; </w:t>
            </w:r>
          </w:p>
          <w:p w:rsidR="00E236AB"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21) указанный в заявлении о предоставлении земельного участка земельный участок не отнесен к определенной категории земель;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22)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w:t>
            </w:r>
            <w:r w:rsidRPr="003F219D">
              <w:rPr>
                <w:rFonts w:ascii="Times New Roman" w:hAnsi="Times New Roman" w:cs="Times New Roman"/>
                <w:sz w:val="16"/>
                <w:szCs w:val="16"/>
              </w:rPr>
              <w:lastRenderedPageBreak/>
              <w:t>участке, аварийным и подлежащим</w:t>
            </w:r>
            <w:proofErr w:type="gramEnd"/>
            <w:r w:rsidRPr="003F219D">
              <w:rPr>
                <w:rFonts w:ascii="Times New Roman" w:hAnsi="Times New Roman" w:cs="Times New Roman"/>
                <w:sz w:val="16"/>
                <w:szCs w:val="16"/>
              </w:rPr>
              <w:t xml:space="preserve"> сносу или реконструкции;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24) границы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5060A7"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42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нет</w:t>
            </w:r>
          </w:p>
        </w:tc>
        <w:tc>
          <w:tcPr>
            <w:tcW w:w="38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17"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нет</w:t>
            </w:r>
          </w:p>
        </w:tc>
        <w:tc>
          <w:tcPr>
            <w:tcW w:w="30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292"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84"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w:t>
            </w:r>
            <w:r w:rsidRPr="003F219D">
              <w:rPr>
                <w:rFonts w:ascii="Times New Roman" w:hAnsi="Times New Roman" w:cs="Times New Roman"/>
                <w:sz w:val="16"/>
                <w:szCs w:val="16"/>
              </w:rPr>
              <w:br/>
              <w:t>2) Посредством почтовой связи;</w:t>
            </w:r>
            <w:r w:rsidRPr="003F219D">
              <w:rPr>
                <w:rFonts w:ascii="Times New Roman" w:hAnsi="Times New Roman" w:cs="Times New Roman"/>
                <w:sz w:val="16"/>
                <w:szCs w:val="16"/>
              </w:rPr>
              <w:br/>
              <w:t>3) ГБУ ЛО «Многофункциональный центр предоставления государственных и муниципальных услуг».</w:t>
            </w:r>
          </w:p>
        </w:tc>
        <w:tc>
          <w:tcPr>
            <w:tcW w:w="37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 2) Посредством почтовой связи.</w:t>
            </w:r>
          </w:p>
        </w:tc>
      </w:tr>
      <w:tr w:rsidR="00997496" w:rsidRPr="003F219D" w:rsidTr="00997496">
        <w:trPr>
          <w:trHeight w:val="3960"/>
          <w:jc w:val="center"/>
        </w:trPr>
        <w:tc>
          <w:tcPr>
            <w:tcW w:w="11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4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6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5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9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2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17"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92"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4"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7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r>
      <w:tr w:rsidR="00997496" w:rsidRPr="003F219D" w:rsidTr="00997496">
        <w:trPr>
          <w:trHeight w:val="1117"/>
          <w:jc w:val="center"/>
        </w:trPr>
        <w:tc>
          <w:tcPr>
            <w:tcW w:w="11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4</w:t>
            </w:r>
          </w:p>
        </w:tc>
        <w:tc>
          <w:tcPr>
            <w:tcW w:w="44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Предоставление земельных участков, находящихся в собственности МО, в собственность бесплатно физическому лицу без проведения торгов</w:t>
            </w:r>
          </w:p>
        </w:tc>
        <w:tc>
          <w:tcPr>
            <w:tcW w:w="26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24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543" w:type="pct"/>
            <w:vMerge w:val="restart"/>
            <w:shd w:val="clear" w:color="auto" w:fill="auto"/>
            <w:hideMark/>
          </w:tcPr>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заявлении не указаны сведения о заявителе, направившем заявление или почтовый адрес, по которому должен быть направлен ответ.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3) Текст заявления не поддается прочтению.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4) Заявление не соответствует п. 2.5.1 настоящего Административного регламента. 5) К заявлению не приложены </w:t>
            </w:r>
            <w:r w:rsidRPr="003F219D">
              <w:rPr>
                <w:rFonts w:ascii="Times New Roman" w:hAnsi="Times New Roman" w:cs="Times New Roman"/>
                <w:sz w:val="16"/>
                <w:szCs w:val="16"/>
              </w:rPr>
              <w:lastRenderedPageBreak/>
              <w:t xml:space="preserve">документы, предусмотренные п.п. 2.5.2. – 2.5.6. настоящего Административного регламента.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6) Представленные документы не должны содержать подчисток, приписок, зачеркнутых слов и иных не оговоренных исправлений.</w:t>
            </w:r>
          </w:p>
        </w:tc>
        <w:tc>
          <w:tcPr>
            <w:tcW w:w="903" w:type="pct"/>
            <w:vMerge w:val="restart"/>
            <w:shd w:val="clear" w:color="auto" w:fill="auto"/>
            <w:hideMark/>
          </w:tcPr>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w:t>
            </w:r>
            <w:r w:rsidRPr="003F219D">
              <w:rPr>
                <w:rFonts w:ascii="Times New Roman" w:hAnsi="Times New Roman" w:cs="Times New Roman"/>
                <w:sz w:val="16"/>
                <w:szCs w:val="16"/>
              </w:rPr>
              <w:lastRenderedPageBreak/>
              <w:t xml:space="preserve">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настоящего Кодекса, и это не препятствует использованию</w:t>
            </w:r>
            <w:proofErr w:type="gramEnd"/>
            <w:r w:rsidRPr="003F219D">
              <w:rPr>
                <w:rFonts w:ascii="Times New Roman" w:hAnsi="Times New Roman" w:cs="Times New Roman"/>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219D">
              <w:rPr>
                <w:rFonts w:ascii="Times New Roman" w:hAnsi="Times New Roman" w:cs="Times New Roman"/>
                <w:sz w:val="16"/>
                <w:szCs w:val="16"/>
              </w:rPr>
              <w:t xml:space="preserve"> незавершенного строительства;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6) указанный в заявлении о предоставлении земельного участка земельный участок является изъятым </w:t>
            </w:r>
            <w:r w:rsidRPr="003F219D">
              <w:rPr>
                <w:rFonts w:ascii="Times New Roman" w:hAnsi="Times New Roman" w:cs="Times New Roman"/>
                <w:sz w:val="16"/>
                <w:szCs w:val="16"/>
              </w:rPr>
              <w:lastRenderedPageBreak/>
              <w:t xml:space="preserve">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219D">
              <w:rPr>
                <w:rFonts w:ascii="Times New Roman" w:hAnsi="Times New Roman" w:cs="Times New Roman"/>
                <w:sz w:val="16"/>
                <w:szCs w:val="16"/>
              </w:rPr>
              <w:t xml:space="preserve"> значения или </w:t>
            </w:r>
            <w:r w:rsidRPr="003F219D">
              <w:rPr>
                <w:rFonts w:ascii="Times New Roman" w:hAnsi="Times New Roman" w:cs="Times New Roman"/>
                <w:sz w:val="16"/>
                <w:szCs w:val="16"/>
              </w:rPr>
              <w:lastRenderedPageBreak/>
              <w:t xml:space="preserve">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219D">
              <w:rPr>
                <w:rFonts w:ascii="Times New Roman" w:hAnsi="Times New Roman" w:cs="Times New Roman"/>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п.4 ст. 39.11 Земельного кодекса   Российской Федерации  и уполномоченным органом</w:t>
            </w:r>
            <w:proofErr w:type="gramEnd"/>
            <w:r w:rsidRPr="003F219D">
              <w:rPr>
                <w:rFonts w:ascii="Times New Roman" w:hAnsi="Times New Roman" w:cs="Times New Roman"/>
                <w:sz w:val="16"/>
                <w:szCs w:val="16"/>
              </w:rPr>
              <w:t xml:space="preserve"> не принято решение об отказе в проведении этого аукциона </w:t>
            </w:r>
            <w:r w:rsidRPr="003F219D">
              <w:rPr>
                <w:rFonts w:ascii="Times New Roman" w:hAnsi="Times New Roman" w:cs="Times New Roman"/>
                <w:sz w:val="16"/>
                <w:szCs w:val="16"/>
              </w:rPr>
              <w:lastRenderedPageBreak/>
              <w:t xml:space="preserve">по основаниям, предусмотренным пунктом 8 статьи 39.11 Земельного кодекса Российской Федерации;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13) в отношении земельного участка, указанного в заявлении о его предоставлении,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roofErr w:type="gramEnd"/>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17) указанный в заявлении о предоставлении земельного участка земельный участок в соответствии с </w:t>
            </w:r>
            <w:r w:rsidRPr="003F219D">
              <w:rPr>
                <w:rFonts w:ascii="Times New Roman" w:hAnsi="Times New Roman" w:cs="Times New Roman"/>
                <w:sz w:val="16"/>
                <w:szCs w:val="16"/>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3F219D">
              <w:rPr>
                <w:rFonts w:ascii="Times New Roman" w:hAnsi="Times New Roman" w:cs="Times New Roman"/>
                <w:sz w:val="16"/>
                <w:szCs w:val="16"/>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19) предоставление земельного участка на заявленном виде прав не допускается;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20)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не установлен вид разрешенного использования;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21) указанный в заявлении о предоставлении земельного участка земельный участок не отнесен к определенной категории земель;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22)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w:t>
            </w:r>
            <w:r w:rsidRPr="003F219D">
              <w:rPr>
                <w:rFonts w:ascii="Times New Roman" w:hAnsi="Times New Roman" w:cs="Times New Roman"/>
                <w:sz w:val="16"/>
                <w:szCs w:val="16"/>
              </w:rPr>
              <w:lastRenderedPageBreak/>
              <w:t>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219D">
              <w:rPr>
                <w:rFonts w:ascii="Times New Roman" w:hAnsi="Times New Roman" w:cs="Times New Roman"/>
                <w:sz w:val="16"/>
                <w:szCs w:val="16"/>
              </w:rPr>
              <w:t xml:space="preserve"> сносу или реконструкции;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24) границы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5060A7"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42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нет</w:t>
            </w:r>
          </w:p>
        </w:tc>
        <w:tc>
          <w:tcPr>
            <w:tcW w:w="38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17"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нет</w:t>
            </w:r>
          </w:p>
        </w:tc>
        <w:tc>
          <w:tcPr>
            <w:tcW w:w="30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292"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84"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w:t>
            </w:r>
            <w:r w:rsidRPr="003F219D">
              <w:rPr>
                <w:rFonts w:ascii="Times New Roman" w:hAnsi="Times New Roman" w:cs="Times New Roman"/>
                <w:sz w:val="16"/>
                <w:szCs w:val="16"/>
              </w:rPr>
              <w:br/>
              <w:t>2) Посредством почтовой связи;</w:t>
            </w:r>
            <w:r w:rsidRPr="003F219D">
              <w:rPr>
                <w:rFonts w:ascii="Times New Roman" w:hAnsi="Times New Roman" w:cs="Times New Roman"/>
                <w:sz w:val="16"/>
                <w:szCs w:val="16"/>
              </w:rPr>
              <w:br/>
              <w:t>3) ГБУ ЛО «Многофункциональный центр предоставления государственных и муниципальных услуг».</w:t>
            </w:r>
          </w:p>
        </w:tc>
        <w:tc>
          <w:tcPr>
            <w:tcW w:w="37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 2) Посредством почтовой связи.</w:t>
            </w:r>
          </w:p>
        </w:tc>
      </w:tr>
      <w:tr w:rsidR="00997496" w:rsidRPr="003F219D" w:rsidTr="00997496">
        <w:trPr>
          <w:trHeight w:val="3870"/>
          <w:jc w:val="center"/>
        </w:trPr>
        <w:tc>
          <w:tcPr>
            <w:tcW w:w="11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4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6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5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9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2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17"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92"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4"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7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r>
      <w:tr w:rsidR="00997496" w:rsidRPr="003F219D" w:rsidTr="00997496">
        <w:trPr>
          <w:trHeight w:val="2392"/>
          <w:jc w:val="center"/>
        </w:trPr>
        <w:tc>
          <w:tcPr>
            <w:tcW w:w="11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5</w:t>
            </w:r>
          </w:p>
        </w:tc>
        <w:tc>
          <w:tcPr>
            <w:tcW w:w="44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Предоставление земельных участков, находящихся в собственности МО, в безвозмездное пользование юридическому лицу без проведения торгов</w:t>
            </w:r>
          </w:p>
        </w:tc>
        <w:tc>
          <w:tcPr>
            <w:tcW w:w="26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24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543" w:type="pct"/>
            <w:vMerge w:val="restart"/>
            <w:shd w:val="clear" w:color="auto" w:fill="auto"/>
            <w:hideMark/>
          </w:tcPr>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заявлении не указаны сведения о заявителе, направившем заявление или почтовый адрес, по которому должен быть направлен ответ.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 В заявлении содержатся нецензурные, либо оскорбительные </w:t>
            </w:r>
            <w:r w:rsidRPr="003F219D">
              <w:rPr>
                <w:rFonts w:ascii="Times New Roman" w:hAnsi="Times New Roman" w:cs="Times New Roman"/>
                <w:sz w:val="16"/>
                <w:szCs w:val="16"/>
              </w:rPr>
              <w:lastRenderedPageBreak/>
              <w:t xml:space="preserve">выражения, угрозы жизни, здоровью и имуществу должностного лица, а также членов его семьи.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3) Текст заявления не поддается прочтению.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4) Заявление не соответствует п. 2.5.1 настоящего Административного регламента.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5) К заявлению не приложены документы, предусмотренные п.п. 2.5.2. – 2.5.6. настоящего Административного регламента.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6) Представленные документы не должны содержать подчисток, приписок, зачеркнутых слов и иных не оговоренных исправлений.</w:t>
            </w:r>
          </w:p>
        </w:tc>
        <w:tc>
          <w:tcPr>
            <w:tcW w:w="903" w:type="pct"/>
            <w:vMerge w:val="restart"/>
            <w:shd w:val="clear" w:color="auto" w:fill="auto"/>
            <w:hideMark/>
          </w:tcPr>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3F219D">
              <w:rPr>
                <w:rFonts w:ascii="Times New Roman" w:hAnsi="Times New Roman" w:cs="Times New Roman"/>
                <w:sz w:val="16"/>
                <w:szCs w:val="16"/>
              </w:rPr>
              <w:lastRenderedPageBreak/>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настоящего Кодекса, и это не препятствует использованию</w:t>
            </w:r>
            <w:proofErr w:type="gramEnd"/>
            <w:r w:rsidRPr="003F219D">
              <w:rPr>
                <w:rFonts w:ascii="Times New Roman" w:hAnsi="Times New Roman" w:cs="Times New Roman"/>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5) на указанном в заявлении о предоставлении земельного участка земельном участке расположены здание, сооружение, объект </w:t>
            </w:r>
            <w:r w:rsidRPr="003F219D">
              <w:rPr>
                <w:rFonts w:ascii="Times New Roman" w:hAnsi="Times New Roman" w:cs="Times New Roman"/>
                <w:sz w:val="16"/>
                <w:szCs w:val="16"/>
              </w:rPr>
              <w:lastRenderedPageBreak/>
              <w:t>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219D">
              <w:rPr>
                <w:rFonts w:ascii="Times New Roman" w:hAnsi="Times New Roman" w:cs="Times New Roman"/>
                <w:sz w:val="16"/>
                <w:szCs w:val="16"/>
              </w:rPr>
              <w:t xml:space="preserve"> незавершенного строительства;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w:t>
            </w:r>
            <w:r w:rsidRPr="003F219D">
              <w:rPr>
                <w:rFonts w:ascii="Times New Roman" w:hAnsi="Times New Roman" w:cs="Times New Roman"/>
                <w:sz w:val="16"/>
                <w:szCs w:val="16"/>
              </w:rPr>
              <w:lastRenderedPageBreak/>
              <w:t xml:space="preserve">земельного участка;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219D">
              <w:rPr>
                <w:rFonts w:ascii="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219D">
              <w:rPr>
                <w:rFonts w:ascii="Times New Roman" w:hAnsi="Times New Roman" w:cs="Times New Roman"/>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w:t>
            </w:r>
            <w:r w:rsidRPr="003F219D">
              <w:rPr>
                <w:rFonts w:ascii="Times New Roman" w:hAnsi="Times New Roman" w:cs="Times New Roman"/>
                <w:sz w:val="16"/>
                <w:szCs w:val="16"/>
              </w:rPr>
              <w:lastRenderedPageBreak/>
              <w:t xml:space="preserve">Федерации;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п.4 ст. 39.11 Земельного кодекса   Российской Федерации  и уполномоченным органом</w:t>
            </w:r>
            <w:proofErr w:type="gramEnd"/>
            <w:r w:rsidRPr="003F219D">
              <w:rPr>
                <w:rFonts w:ascii="Times New Roman"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13) в отношении земельного участка, указанного в заявлении о его предоставлении,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roofErr w:type="gramEnd"/>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3F219D">
              <w:rPr>
                <w:rFonts w:ascii="Times New Roman" w:hAnsi="Times New Roman" w:cs="Times New Roman"/>
                <w:sz w:val="16"/>
                <w:szCs w:val="16"/>
              </w:rPr>
              <w:lastRenderedPageBreak/>
              <w:t xml:space="preserve">предоставлении земельного участка в соответствии с подпунктом 10 пункта 2 статьи 39.10 Земельного кодекса Российской Федерации; </w:t>
            </w:r>
            <w:proofErr w:type="gramEnd"/>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3F219D">
              <w:rPr>
                <w:rFonts w:ascii="Times New Roman" w:hAnsi="Times New Roman" w:cs="Times New Roman"/>
                <w:sz w:val="16"/>
                <w:szCs w:val="16"/>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19) предоставление земельного участка на заявленном виде прав не допускается;</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 20)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не установлен вид разрешенного использования;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21) указанный в заявлении о предоставлении земельного участка земельный участок не отнесен к определенной категории земель;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22) в отношении земельного участка, </w:t>
            </w:r>
            <w:r w:rsidRPr="003F219D">
              <w:rPr>
                <w:rFonts w:ascii="Times New Roman" w:hAnsi="Times New Roman" w:cs="Times New Roman"/>
                <w:sz w:val="16"/>
                <w:szCs w:val="16"/>
              </w:rPr>
              <w:lastRenderedPageBreak/>
              <w:t>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219D">
              <w:rPr>
                <w:rFonts w:ascii="Times New Roman" w:hAnsi="Times New Roman" w:cs="Times New Roman"/>
                <w:sz w:val="16"/>
                <w:szCs w:val="16"/>
              </w:rPr>
              <w:t xml:space="preserve"> сносу или реконструкции;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24) границы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го предоставлении, подлежат уточнению в соответствии с Федеральным законом «О государственном кадастре недвижимости»;</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42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нет</w:t>
            </w:r>
          </w:p>
        </w:tc>
        <w:tc>
          <w:tcPr>
            <w:tcW w:w="38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17"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нет</w:t>
            </w:r>
          </w:p>
        </w:tc>
        <w:tc>
          <w:tcPr>
            <w:tcW w:w="30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292"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84"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w:t>
            </w:r>
            <w:r w:rsidRPr="003F219D">
              <w:rPr>
                <w:rFonts w:ascii="Times New Roman" w:hAnsi="Times New Roman" w:cs="Times New Roman"/>
                <w:sz w:val="16"/>
                <w:szCs w:val="16"/>
              </w:rPr>
              <w:br/>
              <w:t>2) Посредством почтовой связи;</w:t>
            </w:r>
            <w:r w:rsidRPr="003F219D">
              <w:rPr>
                <w:rFonts w:ascii="Times New Roman" w:hAnsi="Times New Roman" w:cs="Times New Roman"/>
                <w:sz w:val="16"/>
                <w:szCs w:val="16"/>
              </w:rPr>
              <w:br/>
              <w:t xml:space="preserve">3) ГБУ ЛО «Многофункциональный центр предоставления </w:t>
            </w:r>
            <w:r w:rsidRPr="003F219D">
              <w:rPr>
                <w:rFonts w:ascii="Times New Roman" w:hAnsi="Times New Roman" w:cs="Times New Roman"/>
                <w:sz w:val="16"/>
                <w:szCs w:val="16"/>
              </w:rPr>
              <w:lastRenderedPageBreak/>
              <w:t>государственных и муниципальных услуг».</w:t>
            </w:r>
          </w:p>
        </w:tc>
        <w:tc>
          <w:tcPr>
            <w:tcW w:w="37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 2) Посредством почтовой связи.</w:t>
            </w:r>
          </w:p>
        </w:tc>
      </w:tr>
      <w:tr w:rsidR="00997496" w:rsidRPr="003F219D" w:rsidTr="00997496">
        <w:trPr>
          <w:trHeight w:val="3945"/>
          <w:jc w:val="center"/>
        </w:trPr>
        <w:tc>
          <w:tcPr>
            <w:tcW w:w="11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4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6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5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9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2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17"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92"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4"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7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r>
      <w:tr w:rsidR="00997496" w:rsidRPr="003F219D" w:rsidTr="00997496">
        <w:trPr>
          <w:trHeight w:val="2818"/>
          <w:jc w:val="center"/>
        </w:trPr>
        <w:tc>
          <w:tcPr>
            <w:tcW w:w="11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6</w:t>
            </w:r>
          </w:p>
        </w:tc>
        <w:tc>
          <w:tcPr>
            <w:tcW w:w="44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Предоставление земельных участков, находящихся в собственности МО, в безвозмездное пользование физическому лицу без проведения торгов</w:t>
            </w:r>
          </w:p>
        </w:tc>
        <w:tc>
          <w:tcPr>
            <w:tcW w:w="26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24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543" w:type="pct"/>
            <w:vMerge w:val="restart"/>
            <w:shd w:val="clear" w:color="auto" w:fill="auto"/>
            <w:hideMark/>
          </w:tcPr>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заявлении не указаны сведения о заявителе, направившем заявление или почтовый адрес, по которому должен быть направлен ответ.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 Текст заявления не поддается прочтению.</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 4) Заявление не соответствует п. 2.5.1 настоящего Административного регламента.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5) К заявлению не приложены документы, предусмотренные п.п. 2.5.2. – 2.5.6. настоящего Административного регламента. </w:t>
            </w:r>
          </w:p>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6) Представленные документы не должны содержать подчисток, приписок, зачеркнутых слов и иных не оговоренных исправлений.</w:t>
            </w:r>
          </w:p>
        </w:tc>
        <w:tc>
          <w:tcPr>
            <w:tcW w:w="903" w:type="pct"/>
            <w:vMerge w:val="restart"/>
            <w:shd w:val="clear" w:color="auto" w:fill="auto"/>
            <w:hideMark/>
          </w:tcPr>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настоящего </w:t>
            </w:r>
            <w:r w:rsidRPr="003F219D">
              <w:rPr>
                <w:rFonts w:ascii="Times New Roman" w:hAnsi="Times New Roman" w:cs="Times New Roman"/>
                <w:sz w:val="16"/>
                <w:szCs w:val="16"/>
              </w:rPr>
              <w:lastRenderedPageBreak/>
              <w:t>Кодекса, и это не препятствует использованию</w:t>
            </w:r>
            <w:proofErr w:type="gramEnd"/>
            <w:r w:rsidRPr="003F219D">
              <w:rPr>
                <w:rFonts w:ascii="Times New Roman" w:hAnsi="Times New Roman" w:cs="Times New Roman"/>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219D">
              <w:rPr>
                <w:rFonts w:ascii="Times New Roman" w:hAnsi="Times New Roman" w:cs="Times New Roman"/>
                <w:sz w:val="16"/>
                <w:szCs w:val="16"/>
              </w:rPr>
              <w:t xml:space="preserve"> незавершенного строительства;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8) указанный в заявлении о </w:t>
            </w:r>
            <w:r w:rsidRPr="003F219D">
              <w:rPr>
                <w:rFonts w:ascii="Times New Roman" w:hAnsi="Times New Roman" w:cs="Times New Roman"/>
                <w:sz w:val="16"/>
                <w:szCs w:val="16"/>
              </w:rPr>
              <w:lastRenderedPageBreak/>
              <w:t xml:space="preserve">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219D">
              <w:rPr>
                <w:rFonts w:ascii="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219D">
              <w:rPr>
                <w:rFonts w:ascii="Times New Roman" w:hAnsi="Times New Roman" w:cs="Times New Roman"/>
                <w:sz w:val="16"/>
                <w:szCs w:val="16"/>
              </w:rPr>
              <w:t xml:space="preserve"> аренду земельного участка обратилось лицо, с которым </w:t>
            </w:r>
            <w:r w:rsidRPr="003F219D">
              <w:rPr>
                <w:rFonts w:ascii="Times New Roman" w:hAnsi="Times New Roman" w:cs="Times New Roman"/>
                <w:sz w:val="16"/>
                <w:szCs w:val="16"/>
              </w:rPr>
              <w:lastRenderedPageBreak/>
              <w:t xml:space="preserve">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п.4 ст. 39.11 Земельного кодекса   Российской Федерации  и уполномоченным органом</w:t>
            </w:r>
            <w:proofErr w:type="gramEnd"/>
            <w:r w:rsidRPr="003F219D">
              <w:rPr>
                <w:rFonts w:ascii="Times New Roman"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13) в отношении земельного участка, указанного в заявлении о его предоставлении,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roofErr w:type="gramEnd"/>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w:t>
            </w:r>
            <w:r w:rsidRPr="003F219D">
              <w:rPr>
                <w:rFonts w:ascii="Times New Roman" w:hAnsi="Times New Roman" w:cs="Times New Roman"/>
                <w:sz w:val="16"/>
                <w:szCs w:val="16"/>
              </w:rPr>
              <w:lastRenderedPageBreak/>
              <w:t xml:space="preserve">случаев размещения линейного объекта в соответствии с утвержденным проектом планировки территории;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3F219D">
              <w:rPr>
                <w:rFonts w:ascii="Times New Roman" w:hAnsi="Times New Roman" w:cs="Times New Roman"/>
                <w:sz w:val="16"/>
                <w:szCs w:val="16"/>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w:t>
            </w:r>
            <w:r w:rsidRPr="003F219D">
              <w:rPr>
                <w:rFonts w:ascii="Times New Roman" w:hAnsi="Times New Roman" w:cs="Times New Roman"/>
                <w:sz w:val="16"/>
                <w:szCs w:val="16"/>
              </w:rPr>
              <w:lastRenderedPageBreak/>
              <w:t xml:space="preserve">этих здания, сооружения;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19) предоставление земельного участка на заявленном виде прав не допускается;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20)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го предоставлении, не установлен вид разрешенного использования;</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 21) указанный в заявлении о предоставлении земельного участка земельный участок не отнесен к определенной категории земель;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22)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E262C"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219D">
              <w:rPr>
                <w:rFonts w:ascii="Times New Roman" w:hAnsi="Times New Roman" w:cs="Times New Roman"/>
                <w:sz w:val="16"/>
                <w:szCs w:val="16"/>
              </w:rPr>
              <w:t xml:space="preserve"> сносу или реконструкции; </w:t>
            </w:r>
          </w:p>
          <w:p w:rsidR="00AE262C"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24) границы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5060A7" w:rsidRPr="003F219D" w:rsidRDefault="005060A7" w:rsidP="003F219D">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w:t>
            </w:r>
            <w:r w:rsidRPr="003F219D">
              <w:rPr>
                <w:rFonts w:ascii="Times New Roman" w:hAnsi="Times New Roman" w:cs="Times New Roman"/>
                <w:sz w:val="16"/>
                <w:szCs w:val="16"/>
              </w:rPr>
              <w:lastRenderedPageBreak/>
              <w:t>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42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нет</w:t>
            </w:r>
          </w:p>
        </w:tc>
        <w:tc>
          <w:tcPr>
            <w:tcW w:w="38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17"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нет</w:t>
            </w:r>
          </w:p>
        </w:tc>
        <w:tc>
          <w:tcPr>
            <w:tcW w:w="30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292"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84"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w:t>
            </w:r>
            <w:r w:rsidRPr="003F219D">
              <w:rPr>
                <w:rFonts w:ascii="Times New Roman" w:hAnsi="Times New Roman" w:cs="Times New Roman"/>
                <w:sz w:val="16"/>
                <w:szCs w:val="16"/>
              </w:rPr>
              <w:br/>
              <w:t>2) Посредством почтовой связи;</w:t>
            </w:r>
            <w:r w:rsidRPr="003F219D">
              <w:rPr>
                <w:rFonts w:ascii="Times New Roman" w:hAnsi="Times New Roman" w:cs="Times New Roman"/>
                <w:sz w:val="16"/>
                <w:szCs w:val="16"/>
              </w:rPr>
              <w:br/>
              <w:t>3) ГБУ ЛО «Многофункциональный центр предоставления государственных и муниципальных услуг».</w:t>
            </w:r>
          </w:p>
        </w:tc>
        <w:tc>
          <w:tcPr>
            <w:tcW w:w="37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 2) Посредством почтовой связи.</w:t>
            </w:r>
          </w:p>
        </w:tc>
      </w:tr>
      <w:tr w:rsidR="00997496" w:rsidRPr="003F219D" w:rsidTr="00997496">
        <w:trPr>
          <w:trHeight w:val="4290"/>
          <w:jc w:val="center"/>
        </w:trPr>
        <w:tc>
          <w:tcPr>
            <w:tcW w:w="11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4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6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5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9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2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17"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92"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4"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7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r>
      <w:tr w:rsidR="00997496" w:rsidRPr="003F219D" w:rsidTr="00997496">
        <w:trPr>
          <w:trHeight w:val="1400"/>
          <w:jc w:val="center"/>
        </w:trPr>
        <w:tc>
          <w:tcPr>
            <w:tcW w:w="11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7</w:t>
            </w:r>
          </w:p>
        </w:tc>
        <w:tc>
          <w:tcPr>
            <w:tcW w:w="44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Предоставление земельных участков, находящихся в собственности МО, в аренду юридическому </w:t>
            </w:r>
            <w:r w:rsidRPr="003F219D">
              <w:rPr>
                <w:rFonts w:ascii="Times New Roman" w:hAnsi="Times New Roman" w:cs="Times New Roman"/>
                <w:sz w:val="16"/>
                <w:szCs w:val="16"/>
              </w:rPr>
              <w:lastRenderedPageBreak/>
              <w:t xml:space="preserve">лицу без проведения торгов </w:t>
            </w:r>
          </w:p>
        </w:tc>
        <w:tc>
          <w:tcPr>
            <w:tcW w:w="268"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30</w:t>
            </w:r>
          </w:p>
        </w:tc>
        <w:tc>
          <w:tcPr>
            <w:tcW w:w="24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54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заявлении не указаны сведения о заявителе, направившем заявление или почтовый адрес, по которому должен </w:t>
            </w:r>
            <w:r w:rsidRPr="003F219D">
              <w:rPr>
                <w:rFonts w:ascii="Times New Roman" w:hAnsi="Times New Roman" w:cs="Times New Roman"/>
                <w:sz w:val="16"/>
                <w:szCs w:val="16"/>
              </w:rPr>
              <w:lastRenderedPageBreak/>
              <w:t xml:space="preserve">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w:t>
            </w:r>
            <w:proofErr w:type="gramStart"/>
            <w:r w:rsidRPr="003F219D">
              <w:rPr>
                <w:rFonts w:ascii="Times New Roman" w:hAnsi="Times New Roman" w:cs="Times New Roman"/>
                <w:sz w:val="16"/>
                <w:szCs w:val="16"/>
              </w:rPr>
              <w:t xml:space="preserve">3) </w:t>
            </w:r>
            <w:proofErr w:type="gramEnd"/>
            <w:r w:rsidRPr="003F219D">
              <w:rPr>
                <w:rFonts w:ascii="Times New Roman" w:hAnsi="Times New Roman" w:cs="Times New Roman"/>
                <w:sz w:val="16"/>
                <w:szCs w:val="16"/>
              </w:rPr>
              <w:t>Текст заявления не поддается прочтению. 4) Заявление не соответствует п. 2.5.1 настоящего Административного регламента. 5) К заявлению не приложены документы, предусмотренные п.п. 2.5.2. – 2.5.6. настоящего Административного регламента. 6) Представленные документы не должны содержать подчисток, приписок, зачеркнутых слов и иных не оговоренных исправлений.</w:t>
            </w:r>
          </w:p>
        </w:tc>
        <w:tc>
          <w:tcPr>
            <w:tcW w:w="90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roofErr w:type="gramStart"/>
            <w:r w:rsidRPr="003F219D">
              <w:rPr>
                <w:rFonts w:ascii="Times New Roman" w:hAnsi="Times New Roman" w:cs="Times New Roman"/>
                <w:sz w:val="16"/>
                <w:szCs w:val="16"/>
              </w:rPr>
              <w:t xml:space="preserve">2) указанный в заявлении о предоставлении </w:t>
            </w:r>
            <w:r w:rsidRPr="003F219D">
              <w:rPr>
                <w:rFonts w:ascii="Times New Roman" w:hAnsi="Times New Roman" w:cs="Times New Roman"/>
                <w:sz w:val="16"/>
                <w:szCs w:val="16"/>
              </w:rPr>
              <w:lastRenderedPageBreak/>
              <w:t>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настоящего Кодекса, и это не препятствует использованию</w:t>
            </w:r>
            <w:proofErr w:type="gramEnd"/>
            <w:r w:rsidRPr="003F219D">
              <w:rPr>
                <w:rFonts w:ascii="Times New Roman" w:hAnsi="Times New Roman" w:cs="Times New Roman"/>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w:t>
            </w:r>
            <w:r w:rsidRPr="003F219D">
              <w:rPr>
                <w:rFonts w:ascii="Times New Roman" w:hAnsi="Times New Roman" w:cs="Times New Roman"/>
                <w:sz w:val="16"/>
                <w:szCs w:val="16"/>
              </w:rPr>
              <w:lastRenderedPageBreak/>
              <w:t xml:space="preserve">строительства; </w:t>
            </w:r>
            <w:proofErr w:type="gramStart"/>
            <w:r w:rsidRPr="003F219D">
              <w:rPr>
                <w:rFonts w:ascii="Times New Roman" w:hAnsi="Times New Roman"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219D">
              <w:rPr>
                <w:rFonts w:ascii="Times New Roman" w:hAnsi="Times New Roman" w:cs="Times New Roman"/>
                <w:sz w:val="16"/>
                <w:szCs w:val="16"/>
              </w:rPr>
              <w:t xml:space="preserve"> незавершенного строительства;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roofErr w:type="gramStart"/>
            <w:r w:rsidRPr="003F219D">
              <w:rPr>
                <w:rFonts w:ascii="Times New Roman" w:hAnsi="Times New Roman" w:cs="Times New Roman"/>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w:t>
            </w:r>
            <w:r w:rsidRPr="003F219D">
              <w:rPr>
                <w:rFonts w:ascii="Times New Roman" w:hAnsi="Times New Roman" w:cs="Times New Roman"/>
                <w:sz w:val="16"/>
                <w:szCs w:val="16"/>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219D">
              <w:rPr>
                <w:rFonts w:ascii="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roofErr w:type="gramStart"/>
            <w:r w:rsidRPr="003F219D">
              <w:rPr>
                <w:rFonts w:ascii="Times New Roman" w:hAnsi="Times New Roman" w:cs="Times New Roman"/>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 xml:space="preserve">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11) указанный в заявлении о предоставлении земельного участка земельный участок является предметом аукциона, извещение о </w:t>
            </w:r>
            <w:r w:rsidRPr="003F219D">
              <w:rPr>
                <w:rFonts w:ascii="Times New Roman" w:hAnsi="Times New Roman" w:cs="Times New Roman"/>
                <w:sz w:val="16"/>
                <w:szCs w:val="16"/>
              </w:rPr>
              <w:lastRenderedPageBreak/>
              <w:t>проведении, которого размещено в соответствии с пунктом 19 статьи 39.11 Земельного кодекса Российской Федерации;</w:t>
            </w:r>
            <w:proofErr w:type="gramEnd"/>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п.4 ст. 39.11 Земельного кодекса   Российской Федерации  и уполномоченным органом</w:t>
            </w:r>
            <w:proofErr w:type="gramEnd"/>
            <w:r w:rsidRPr="003F219D">
              <w:rPr>
                <w:rFonts w:ascii="Times New Roman"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roofErr w:type="gramStart"/>
            <w:r w:rsidRPr="003F219D">
              <w:rPr>
                <w:rFonts w:ascii="Times New Roman" w:hAnsi="Times New Roman" w:cs="Times New Roman"/>
                <w:sz w:val="16"/>
                <w:szCs w:val="16"/>
              </w:rPr>
              <w:t>13) в отношении земельного участка, указанного в заявлении о его предоставлении,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r w:rsidRPr="003F219D">
              <w:rPr>
                <w:rFonts w:ascii="Times New Roman" w:hAnsi="Times New Roman" w:cs="Times New Roman"/>
                <w:sz w:val="16"/>
                <w:szCs w:val="16"/>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roofErr w:type="gramStart"/>
            <w:r w:rsidRPr="003F219D">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Pr="003F219D">
              <w:rPr>
                <w:rFonts w:ascii="Times New Roman" w:hAnsi="Times New Roman" w:cs="Times New Roman"/>
                <w:sz w:val="16"/>
                <w:szCs w:val="16"/>
              </w:rPr>
              <w:lastRenderedPageBreak/>
              <w:t>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r w:rsidRPr="003F219D">
              <w:rPr>
                <w:rFonts w:ascii="Times New Roman" w:hAnsi="Times New Roman" w:cs="Times New Roman"/>
                <w:sz w:val="16"/>
                <w:szCs w:val="16"/>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roofErr w:type="gramStart"/>
            <w:r w:rsidRPr="003F219D">
              <w:rPr>
                <w:rFonts w:ascii="Times New Roman" w:hAnsi="Times New Roman" w:cs="Times New Roman"/>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19) предоставление земельного участка на заявленном виде прав не допускается;</w:t>
            </w:r>
            <w:proofErr w:type="gramEnd"/>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20) в отношении земельного участка, указанного в заявлении о его предоставлении, не установлен вид разрешенного использования; 21) указанный в заявлении о предоставлении земельного участка земельный участок не отнесен к определенной категории земель;</w:t>
            </w:r>
            <w:proofErr w:type="gramEnd"/>
            <w:r w:rsidRPr="003F219D">
              <w:rPr>
                <w:rFonts w:ascii="Times New Roman" w:hAnsi="Times New Roman" w:cs="Times New Roman"/>
                <w:sz w:val="16"/>
                <w:szCs w:val="16"/>
              </w:rPr>
              <w:t xml:space="preserve"> 22) в отношении земельного участка, </w:t>
            </w:r>
            <w:r w:rsidRPr="003F219D">
              <w:rPr>
                <w:rFonts w:ascii="Times New Roman" w:hAnsi="Times New Roman" w:cs="Times New Roman"/>
                <w:sz w:val="16"/>
                <w:szCs w:val="16"/>
              </w:rPr>
              <w:lastRenderedPageBreak/>
              <w:t>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roofErr w:type="gramStart"/>
            <w:r w:rsidRPr="003F219D">
              <w:rPr>
                <w:rFonts w:ascii="Times New Roman" w:hAnsi="Times New Roman" w:cs="Times New Roman"/>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219D">
              <w:rPr>
                <w:rFonts w:ascii="Times New Roman" w:hAnsi="Times New Roman" w:cs="Times New Roman"/>
                <w:sz w:val="16"/>
                <w:szCs w:val="16"/>
              </w:rPr>
              <w:t xml:space="preserve"> сносу или реконструкции; 24) границы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подлежат уточнению в соответствии с Федеральным законом «О государственном кадастре недвижимости»; </w:t>
            </w:r>
            <w:proofErr w:type="gramStart"/>
            <w:r w:rsidRPr="003F219D">
              <w:rPr>
                <w:rFonts w:ascii="Times New Roman" w:hAnsi="Times New Roman" w:cs="Times New Roman"/>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42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нет</w:t>
            </w:r>
          </w:p>
        </w:tc>
        <w:tc>
          <w:tcPr>
            <w:tcW w:w="389"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17"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нет</w:t>
            </w:r>
          </w:p>
        </w:tc>
        <w:tc>
          <w:tcPr>
            <w:tcW w:w="303"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292"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84"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w:t>
            </w:r>
            <w:r w:rsidRPr="003F219D">
              <w:rPr>
                <w:rFonts w:ascii="Times New Roman" w:hAnsi="Times New Roman" w:cs="Times New Roman"/>
                <w:sz w:val="16"/>
                <w:szCs w:val="16"/>
              </w:rPr>
              <w:br/>
              <w:t>2) Посредством почтовой связи;</w:t>
            </w:r>
            <w:r w:rsidRPr="003F219D">
              <w:rPr>
                <w:rFonts w:ascii="Times New Roman" w:hAnsi="Times New Roman" w:cs="Times New Roman"/>
                <w:sz w:val="16"/>
                <w:szCs w:val="16"/>
              </w:rPr>
              <w:br/>
            </w:r>
            <w:r w:rsidRPr="003F219D">
              <w:rPr>
                <w:rFonts w:ascii="Times New Roman" w:hAnsi="Times New Roman" w:cs="Times New Roman"/>
                <w:sz w:val="16"/>
                <w:szCs w:val="16"/>
              </w:rPr>
              <w:lastRenderedPageBreak/>
              <w:t>3) ГБУ ЛО «Многофункциональный центр предоставления государственных и муниципальных услуг».</w:t>
            </w:r>
          </w:p>
        </w:tc>
        <w:tc>
          <w:tcPr>
            <w:tcW w:w="370" w:type="pct"/>
            <w:vMerge w:val="restart"/>
            <w:shd w:val="clear" w:color="auto" w:fill="auto"/>
            <w:hideMark/>
          </w:tcPr>
          <w:p w:rsidR="005060A7" w:rsidRPr="003F219D" w:rsidRDefault="005060A7" w:rsidP="003F219D">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 2) Посредством почтовой связи.</w:t>
            </w:r>
          </w:p>
        </w:tc>
      </w:tr>
      <w:tr w:rsidR="00997496" w:rsidRPr="003F219D" w:rsidTr="00997496">
        <w:trPr>
          <w:trHeight w:val="4020"/>
          <w:jc w:val="center"/>
        </w:trPr>
        <w:tc>
          <w:tcPr>
            <w:tcW w:w="11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4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68"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54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9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42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9"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17"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03"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292"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84"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c>
          <w:tcPr>
            <w:tcW w:w="370" w:type="pct"/>
            <w:vMerge/>
            <w:vAlign w:val="center"/>
            <w:hideMark/>
          </w:tcPr>
          <w:p w:rsidR="005060A7" w:rsidRPr="003F219D" w:rsidRDefault="005060A7" w:rsidP="003F219D">
            <w:pPr>
              <w:spacing w:after="0" w:line="240" w:lineRule="auto"/>
              <w:rPr>
                <w:rFonts w:ascii="Times New Roman" w:hAnsi="Times New Roman" w:cs="Times New Roman"/>
                <w:sz w:val="16"/>
                <w:szCs w:val="16"/>
              </w:rPr>
            </w:pPr>
          </w:p>
        </w:tc>
      </w:tr>
      <w:tr w:rsidR="00997496" w:rsidRPr="003F219D" w:rsidTr="00997496">
        <w:trPr>
          <w:trHeight w:val="8190"/>
          <w:jc w:val="center"/>
        </w:trPr>
        <w:tc>
          <w:tcPr>
            <w:tcW w:w="118"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8</w:t>
            </w:r>
          </w:p>
        </w:tc>
        <w:tc>
          <w:tcPr>
            <w:tcW w:w="449"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Предоставление земельных участков, находящихся в собственности МО, в аренду физическому лицу без проведения торгов </w:t>
            </w:r>
          </w:p>
        </w:tc>
        <w:tc>
          <w:tcPr>
            <w:tcW w:w="268"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243"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30</w:t>
            </w:r>
          </w:p>
        </w:tc>
        <w:tc>
          <w:tcPr>
            <w:tcW w:w="543"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заявлении не указаны сведения о заявителе, направившем заявление или почтовый адрес, по которому должен быть направлен ответ. 2) В заявлении содержатся нецензурные, либо оскорбительные выражения, угрозы жизни, здоровью и имуществу должностного лица, а также членов его семьи. </w:t>
            </w:r>
            <w:proofErr w:type="gramStart"/>
            <w:r w:rsidRPr="003F219D">
              <w:rPr>
                <w:rFonts w:ascii="Times New Roman" w:hAnsi="Times New Roman" w:cs="Times New Roman"/>
                <w:sz w:val="16"/>
                <w:szCs w:val="16"/>
              </w:rPr>
              <w:t xml:space="preserve">3) </w:t>
            </w:r>
            <w:proofErr w:type="gramEnd"/>
            <w:r w:rsidRPr="003F219D">
              <w:rPr>
                <w:rFonts w:ascii="Times New Roman" w:hAnsi="Times New Roman" w:cs="Times New Roman"/>
                <w:sz w:val="16"/>
                <w:szCs w:val="16"/>
              </w:rPr>
              <w:t xml:space="preserve">Текст заявления не поддается прочтению. 4) Заявление не соответствует разделу 4 </w:t>
            </w:r>
            <w:proofErr w:type="spellStart"/>
            <w:r w:rsidRPr="003F219D">
              <w:rPr>
                <w:rFonts w:ascii="Times New Roman" w:hAnsi="Times New Roman" w:cs="Times New Roman"/>
                <w:sz w:val="16"/>
                <w:szCs w:val="16"/>
              </w:rPr>
              <w:t>Технологическоц</w:t>
            </w:r>
            <w:proofErr w:type="spellEnd"/>
            <w:r w:rsidRPr="003F219D">
              <w:rPr>
                <w:rFonts w:ascii="Times New Roman" w:hAnsi="Times New Roman" w:cs="Times New Roman"/>
                <w:sz w:val="16"/>
                <w:szCs w:val="16"/>
              </w:rPr>
              <w:t xml:space="preserve"> Схемы. 5) К заявлению не приложены документы, предусмотренные разделом 4 Технологической Схемы. 6) Представленные документы не должны содержать подчисток, приписок, зачеркнутых слов и иных не оговоренных исправлений.</w:t>
            </w:r>
          </w:p>
        </w:tc>
        <w:tc>
          <w:tcPr>
            <w:tcW w:w="903" w:type="pct"/>
            <w:vMerge w:val="restart"/>
            <w:shd w:val="clear" w:color="auto" w:fill="auto"/>
            <w:hideMark/>
          </w:tcPr>
          <w:p w:rsidR="00997496"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97496"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997496"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97496"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 </w:t>
            </w:r>
            <w:proofErr w:type="gramStart"/>
            <w:r w:rsidRPr="003F219D">
              <w:rPr>
                <w:rFonts w:ascii="Times New Roman" w:hAnsi="Times New Roman" w:cs="Times New Roman"/>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Pr="003F219D">
              <w:rPr>
                <w:rFonts w:ascii="Times New Roman" w:hAnsi="Times New Roman" w:cs="Times New Roman"/>
                <w:sz w:val="16"/>
                <w:szCs w:val="16"/>
              </w:rPr>
              <w:lastRenderedPageBreak/>
              <w:t>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 39.36 настоящего Кодекса, и это не препятствует использованию</w:t>
            </w:r>
            <w:proofErr w:type="gramEnd"/>
            <w:r w:rsidRPr="003F219D">
              <w:rPr>
                <w:rFonts w:ascii="Times New Roman" w:hAnsi="Times New Roman" w:cs="Times New Roman"/>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997496"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219D">
              <w:rPr>
                <w:rFonts w:ascii="Times New Roman" w:hAnsi="Times New Roman" w:cs="Times New Roman"/>
                <w:sz w:val="16"/>
                <w:szCs w:val="16"/>
              </w:rPr>
              <w:t xml:space="preserve"> незавершенного строительства; </w:t>
            </w:r>
          </w:p>
          <w:p w:rsidR="00997496"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997496"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w:t>
            </w:r>
            <w:r w:rsidRPr="003F219D">
              <w:rPr>
                <w:rFonts w:ascii="Times New Roman" w:hAnsi="Times New Roman" w:cs="Times New Roman"/>
                <w:sz w:val="16"/>
                <w:szCs w:val="16"/>
              </w:rPr>
              <w:lastRenderedPageBreak/>
              <w:t xml:space="preserve">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997496"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B5102"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219D">
              <w:rPr>
                <w:rFonts w:ascii="Times New Roman" w:hAnsi="Times New Roman" w:cs="Times New Roman"/>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B5102"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w:t>
            </w:r>
            <w:r w:rsidRPr="003F219D">
              <w:rPr>
                <w:rFonts w:ascii="Times New Roman" w:hAnsi="Times New Roman" w:cs="Times New Roman"/>
                <w:sz w:val="16"/>
                <w:szCs w:val="16"/>
              </w:rPr>
              <w:lastRenderedPageBreak/>
              <w:t>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219D">
              <w:rPr>
                <w:rFonts w:ascii="Times New Roman" w:hAnsi="Times New Roman" w:cs="Times New Roman"/>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8B5102"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8B5102"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 4 п.4 ст. 39.11 Земельного кодекса   Российской Федерации  и уполномоченным органом</w:t>
            </w:r>
            <w:proofErr w:type="gramEnd"/>
            <w:r w:rsidRPr="003F219D">
              <w:rPr>
                <w:rFonts w:ascii="Times New Roman" w:hAnsi="Times New Roman" w:cs="Times New Roman"/>
                <w:sz w:val="16"/>
                <w:szCs w:val="1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8B5102"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13) в отношении земельного участка, указанного в заявлении о его предоставлении, опубликовано и размещено в соответствии с п.п.1 п. 1 ст.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w:t>
            </w:r>
            <w:r w:rsidRPr="003F219D">
              <w:rPr>
                <w:rFonts w:ascii="Times New Roman" w:hAnsi="Times New Roman" w:cs="Times New Roman"/>
                <w:sz w:val="16"/>
                <w:szCs w:val="16"/>
              </w:rPr>
              <w:lastRenderedPageBreak/>
              <w:t xml:space="preserve">хозяйством его деятельности; </w:t>
            </w:r>
            <w:proofErr w:type="gramEnd"/>
          </w:p>
          <w:p w:rsidR="008B5102"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B5102"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8B5102"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8B5102"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B5102"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18) указанный в заявлении о предоставлении земельного участка земельный участок предназначен для размещения здания, сооружения в </w:t>
            </w:r>
            <w:r w:rsidRPr="003F219D">
              <w:rPr>
                <w:rFonts w:ascii="Times New Roman" w:hAnsi="Times New Roman" w:cs="Times New Roman"/>
                <w:sz w:val="16"/>
                <w:szCs w:val="16"/>
              </w:rPr>
              <w:lastRenderedPageBreak/>
              <w:t xml:space="preserve">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B5102"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19) предоставление земельного участка на заявленном виде прав не допускается; </w:t>
            </w:r>
          </w:p>
          <w:p w:rsidR="008B5102"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20)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не установлен вид разрешенного использования; </w:t>
            </w:r>
          </w:p>
          <w:p w:rsidR="008B5102"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21) указанный в заявлении о предоставлении земельного участка земельный участок не отнесен к определенной категории земель; </w:t>
            </w:r>
          </w:p>
          <w:p w:rsidR="008B5102"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22) в отношении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B5102"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219D">
              <w:rPr>
                <w:rFonts w:ascii="Times New Roman" w:hAnsi="Times New Roman" w:cs="Times New Roman"/>
                <w:sz w:val="16"/>
                <w:szCs w:val="16"/>
              </w:rPr>
              <w:t xml:space="preserve"> сносу или реконструкции; </w:t>
            </w:r>
          </w:p>
          <w:p w:rsidR="008B5102"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24) границы земельного участка, указанного в заявлен</w:t>
            </w:r>
            <w:proofErr w:type="gramStart"/>
            <w:r w:rsidRPr="003F219D">
              <w:rPr>
                <w:rFonts w:ascii="Times New Roman" w:hAnsi="Times New Roman" w:cs="Times New Roman"/>
                <w:sz w:val="16"/>
                <w:szCs w:val="16"/>
              </w:rPr>
              <w:t>ии о е</w:t>
            </w:r>
            <w:proofErr w:type="gramEnd"/>
            <w:r w:rsidRPr="003F219D">
              <w:rPr>
                <w:rFonts w:ascii="Times New Roman" w:hAnsi="Times New Roman" w:cs="Times New Roman"/>
                <w:sz w:val="16"/>
                <w:szCs w:val="16"/>
              </w:rPr>
              <w:t xml:space="preserve">го предоставлении, подлежат уточнению в соответствии с Федеральным законом «О государственном кадастре недвижимости»; </w:t>
            </w:r>
          </w:p>
          <w:p w:rsidR="005060A7" w:rsidRPr="003F219D" w:rsidRDefault="005060A7" w:rsidP="008B5102">
            <w:pPr>
              <w:spacing w:after="0" w:line="240" w:lineRule="auto"/>
              <w:rPr>
                <w:rFonts w:ascii="Times New Roman" w:hAnsi="Times New Roman" w:cs="Times New Roman"/>
                <w:sz w:val="16"/>
                <w:szCs w:val="16"/>
              </w:rPr>
            </w:pPr>
            <w:proofErr w:type="gramStart"/>
            <w:r w:rsidRPr="003F219D">
              <w:rPr>
                <w:rFonts w:ascii="Times New Roman" w:hAnsi="Times New Roman" w:cs="Times New Roman"/>
                <w:sz w:val="16"/>
                <w:szCs w:val="16"/>
              </w:rPr>
              <w:t xml:space="preserve">25) площадь земельного участка, </w:t>
            </w:r>
            <w:r w:rsidRPr="003F219D">
              <w:rPr>
                <w:rFonts w:ascii="Times New Roman" w:hAnsi="Times New Roman" w:cs="Times New Roman"/>
                <w:sz w:val="16"/>
                <w:szCs w:val="16"/>
              </w:rPr>
              <w:lastRenderedPageBreak/>
              <w:t>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420"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lastRenderedPageBreak/>
              <w:t>нет</w:t>
            </w:r>
          </w:p>
        </w:tc>
        <w:tc>
          <w:tcPr>
            <w:tcW w:w="389"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17"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нет</w:t>
            </w:r>
          </w:p>
        </w:tc>
        <w:tc>
          <w:tcPr>
            <w:tcW w:w="303"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292"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w:t>
            </w:r>
          </w:p>
        </w:tc>
        <w:tc>
          <w:tcPr>
            <w:tcW w:w="384"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w:t>
            </w:r>
            <w:r w:rsidRPr="003F219D">
              <w:rPr>
                <w:rFonts w:ascii="Times New Roman" w:hAnsi="Times New Roman" w:cs="Times New Roman"/>
                <w:sz w:val="16"/>
                <w:szCs w:val="16"/>
              </w:rPr>
              <w:br/>
              <w:t>2) Посредством почтовой связи;</w:t>
            </w:r>
            <w:r w:rsidRPr="003F219D">
              <w:rPr>
                <w:rFonts w:ascii="Times New Roman" w:hAnsi="Times New Roman" w:cs="Times New Roman"/>
                <w:sz w:val="16"/>
                <w:szCs w:val="16"/>
              </w:rPr>
              <w:br/>
              <w:t>3) ГБУ ЛО «Многофункциональный центр предоставления государственных и муниципальных услуг».</w:t>
            </w:r>
          </w:p>
        </w:tc>
        <w:tc>
          <w:tcPr>
            <w:tcW w:w="370" w:type="pct"/>
            <w:vMerge w:val="restart"/>
            <w:shd w:val="clear" w:color="auto" w:fill="auto"/>
            <w:hideMark/>
          </w:tcPr>
          <w:p w:rsidR="005060A7" w:rsidRPr="003F219D" w:rsidRDefault="005060A7" w:rsidP="008B5102">
            <w:pPr>
              <w:spacing w:after="0" w:line="240" w:lineRule="auto"/>
              <w:rPr>
                <w:rFonts w:ascii="Times New Roman" w:hAnsi="Times New Roman" w:cs="Times New Roman"/>
                <w:sz w:val="16"/>
                <w:szCs w:val="16"/>
              </w:rPr>
            </w:pPr>
            <w:r w:rsidRPr="003F219D">
              <w:rPr>
                <w:rFonts w:ascii="Times New Roman" w:hAnsi="Times New Roman" w:cs="Times New Roman"/>
                <w:sz w:val="16"/>
                <w:szCs w:val="16"/>
              </w:rPr>
              <w:t xml:space="preserve">1) В </w:t>
            </w:r>
            <w:proofErr w:type="spellStart"/>
            <w:r w:rsidRPr="003F219D">
              <w:rPr>
                <w:rFonts w:ascii="Times New Roman" w:hAnsi="Times New Roman" w:cs="Times New Roman"/>
                <w:sz w:val="16"/>
                <w:szCs w:val="16"/>
              </w:rPr>
              <w:t>Леноблкомимущество</w:t>
            </w:r>
            <w:proofErr w:type="spellEnd"/>
            <w:r w:rsidRPr="003F219D">
              <w:rPr>
                <w:rFonts w:ascii="Times New Roman" w:hAnsi="Times New Roman" w:cs="Times New Roman"/>
                <w:sz w:val="16"/>
                <w:szCs w:val="16"/>
              </w:rPr>
              <w:t>; 2) Посредством почтовой связи.</w:t>
            </w:r>
          </w:p>
        </w:tc>
      </w:tr>
      <w:tr w:rsidR="00997496" w:rsidRPr="003F219D" w:rsidTr="00997496">
        <w:trPr>
          <w:trHeight w:val="3960"/>
          <w:jc w:val="center"/>
        </w:trPr>
        <w:tc>
          <w:tcPr>
            <w:tcW w:w="118"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449"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268"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243"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543"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903"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420"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389"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317"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303"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292"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384"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c>
          <w:tcPr>
            <w:tcW w:w="370" w:type="pct"/>
            <w:vMerge/>
            <w:vAlign w:val="center"/>
            <w:hideMark/>
          </w:tcPr>
          <w:p w:rsidR="005060A7" w:rsidRPr="003F219D" w:rsidRDefault="005060A7" w:rsidP="008B5102">
            <w:pPr>
              <w:spacing w:after="0" w:line="240" w:lineRule="auto"/>
              <w:rPr>
                <w:rFonts w:ascii="Times New Roman" w:hAnsi="Times New Roman" w:cs="Times New Roman"/>
                <w:sz w:val="16"/>
                <w:szCs w:val="16"/>
              </w:rPr>
            </w:pPr>
          </w:p>
        </w:tc>
      </w:tr>
    </w:tbl>
    <w:p w:rsidR="005060A7" w:rsidRPr="00FB2BBC" w:rsidRDefault="005060A7" w:rsidP="008B5102">
      <w:pPr>
        <w:spacing w:after="0"/>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Default="00B71E65" w:rsidP="00FB2BBC">
      <w:pPr>
        <w:rPr>
          <w:rFonts w:ascii="Times New Roman" w:hAnsi="Times New Roman" w:cs="Times New Roman"/>
        </w:rPr>
      </w:pPr>
    </w:p>
    <w:p w:rsidR="008B5102" w:rsidRPr="00FB2BBC" w:rsidRDefault="008B5102" w:rsidP="00FB2BBC">
      <w:pPr>
        <w:rPr>
          <w:rFonts w:ascii="Times New Roman" w:hAnsi="Times New Roman" w:cs="Times New Roman"/>
        </w:rPr>
      </w:pPr>
    </w:p>
    <w:p w:rsidR="00B71E65" w:rsidRPr="00997496" w:rsidRDefault="00B71E65" w:rsidP="00997496">
      <w:pPr>
        <w:jc w:val="center"/>
        <w:rPr>
          <w:rFonts w:ascii="Times New Roman" w:hAnsi="Times New Roman" w:cs="Times New Roman"/>
          <w:b/>
          <w:sz w:val="24"/>
        </w:rPr>
      </w:pPr>
      <w:r w:rsidRPr="00997496">
        <w:rPr>
          <w:rFonts w:ascii="Times New Roman" w:hAnsi="Times New Roman" w:cs="Times New Roman"/>
          <w:b/>
          <w:sz w:val="24"/>
        </w:rPr>
        <w:lastRenderedPageBreak/>
        <w:t>Раздел 3. "Сведения о заявителях муниципальной услуги"</w:t>
      </w:r>
    </w:p>
    <w:tbl>
      <w:tblPr>
        <w:tblW w:w="15806" w:type="dxa"/>
        <w:tblInd w:w="-34" w:type="dxa"/>
        <w:tblLook w:val="04A0"/>
      </w:tblPr>
      <w:tblGrid>
        <w:gridCol w:w="495"/>
        <w:gridCol w:w="1684"/>
        <w:gridCol w:w="2779"/>
        <w:gridCol w:w="3115"/>
        <w:gridCol w:w="1425"/>
        <w:gridCol w:w="1850"/>
        <w:gridCol w:w="1835"/>
        <w:gridCol w:w="2623"/>
      </w:tblGrid>
      <w:tr w:rsidR="00B71E65" w:rsidRPr="008B5102" w:rsidTr="008B5102">
        <w:trPr>
          <w:trHeight w:val="1643"/>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w:t>
            </w:r>
          </w:p>
        </w:tc>
        <w:tc>
          <w:tcPr>
            <w:tcW w:w="1684"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Категории лиц, имеющих право на получение "услуги"</w:t>
            </w:r>
          </w:p>
        </w:tc>
        <w:tc>
          <w:tcPr>
            <w:tcW w:w="2779"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Документ, подтверждающий правомочие заявителя соответствующей категории на получение "услуги"</w:t>
            </w:r>
          </w:p>
        </w:tc>
        <w:tc>
          <w:tcPr>
            <w:tcW w:w="311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Установленные требования к документу, подтверждающему правомочие заявителя соответствующей категории на получение "услуги"</w:t>
            </w:r>
          </w:p>
        </w:tc>
        <w:tc>
          <w:tcPr>
            <w:tcW w:w="142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Наличие возможности подачи заявления на предоставление "услуги" представителями заявителя</w:t>
            </w:r>
          </w:p>
        </w:tc>
        <w:tc>
          <w:tcPr>
            <w:tcW w:w="1850"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Исчерпывающий перечень лиц, имеющих право на подачу заявления от имени заявителя</w:t>
            </w:r>
          </w:p>
        </w:tc>
        <w:tc>
          <w:tcPr>
            <w:tcW w:w="183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Наименование документа, подтверждающего право подачи заявления от имени заявителя</w:t>
            </w:r>
          </w:p>
        </w:tc>
        <w:tc>
          <w:tcPr>
            <w:tcW w:w="2623"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Установленные требования к документу, подтверждающему право подачи заявления от имени заявителя</w:t>
            </w:r>
          </w:p>
        </w:tc>
      </w:tr>
      <w:tr w:rsidR="00B71E65" w:rsidRPr="008B5102" w:rsidTr="008B5102">
        <w:trPr>
          <w:trHeight w:val="211"/>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1</w:t>
            </w:r>
          </w:p>
        </w:tc>
        <w:tc>
          <w:tcPr>
            <w:tcW w:w="1684"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2</w:t>
            </w:r>
          </w:p>
        </w:tc>
        <w:tc>
          <w:tcPr>
            <w:tcW w:w="2779"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3</w:t>
            </w:r>
          </w:p>
        </w:tc>
        <w:tc>
          <w:tcPr>
            <w:tcW w:w="311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4</w:t>
            </w:r>
          </w:p>
        </w:tc>
        <w:tc>
          <w:tcPr>
            <w:tcW w:w="142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5</w:t>
            </w:r>
          </w:p>
        </w:tc>
        <w:tc>
          <w:tcPr>
            <w:tcW w:w="1850"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6</w:t>
            </w:r>
          </w:p>
        </w:tc>
        <w:tc>
          <w:tcPr>
            <w:tcW w:w="183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7</w:t>
            </w:r>
          </w:p>
        </w:tc>
        <w:tc>
          <w:tcPr>
            <w:tcW w:w="2623"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6"/>
              </w:rPr>
            </w:pPr>
            <w:r w:rsidRPr="008B5102">
              <w:rPr>
                <w:rFonts w:ascii="Times New Roman" w:hAnsi="Times New Roman" w:cs="Times New Roman"/>
                <w:sz w:val="16"/>
              </w:rPr>
              <w:t>8</w:t>
            </w:r>
          </w:p>
        </w:tc>
      </w:tr>
      <w:tr w:rsidR="00B71E65" w:rsidRPr="008B5102" w:rsidTr="008B5102">
        <w:trPr>
          <w:trHeight w:val="3540"/>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1</w:t>
            </w:r>
          </w:p>
        </w:tc>
        <w:tc>
          <w:tcPr>
            <w:tcW w:w="1684"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Юридические лица</w:t>
            </w:r>
          </w:p>
        </w:tc>
        <w:tc>
          <w:tcPr>
            <w:tcW w:w="2779"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1. Решение (приказ) о назначении или избрании лица на должность              2) Документы, удостоверяющие личность;</w:t>
            </w:r>
          </w:p>
        </w:tc>
        <w:tc>
          <w:tcPr>
            <w:tcW w:w="311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Включает:</w:t>
            </w:r>
            <w:r w:rsidRPr="008B5102">
              <w:rPr>
                <w:rFonts w:ascii="Times New Roman" w:hAnsi="Times New Roman" w:cs="Times New Roman"/>
                <w:sz w:val="16"/>
              </w:rPr>
              <w:br/>
              <w:t>- подпись должностного лица, подготовившего документ, дату составления документа;</w:t>
            </w:r>
            <w:r w:rsidRPr="008B5102">
              <w:rPr>
                <w:rFonts w:ascii="Times New Roman" w:hAnsi="Times New Roman" w:cs="Times New Roman"/>
                <w:sz w:val="16"/>
              </w:rPr>
              <w:br/>
              <w:t>- информацию о праве физического лица действовать от имени заявителя без доверенности;</w:t>
            </w:r>
            <w:r w:rsidRPr="008B5102">
              <w:rPr>
                <w:rFonts w:ascii="Times New Roman" w:hAnsi="Times New Roman" w:cs="Times New Roman"/>
                <w:sz w:val="16"/>
              </w:rPr>
              <w:br/>
              <w:t>-  должно быть действительным на срок обращения за предоставлением услуги.</w:t>
            </w:r>
          </w:p>
        </w:tc>
        <w:tc>
          <w:tcPr>
            <w:tcW w:w="142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Имеется</w:t>
            </w:r>
          </w:p>
        </w:tc>
        <w:tc>
          <w:tcPr>
            <w:tcW w:w="1850"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Должностные лица, уполномоченные обращаться от юридического лица</w:t>
            </w:r>
          </w:p>
        </w:tc>
        <w:tc>
          <w:tcPr>
            <w:tcW w:w="183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 xml:space="preserve">1) Доверенность; </w:t>
            </w:r>
          </w:p>
        </w:tc>
        <w:tc>
          <w:tcPr>
            <w:tcW w:w="2623"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1) Доверенность должна быть выдана юридическим лицом за подписью его руководителя и скреплена печатью организации;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w:t>
            </w:r>
          </w:p>
        </w:tc>
      </w:tr>
      <w:tr w:rsidR="00B71E65" w:rsidRPr="008B5102" w:rsidTr="008B5102">
        <w:trPr>
          <w:trHeight w:val="2702"/>
        </w:trPr>
        <w:tc>
          <w:tcPr>
            <w:tcW w:w="495" w:type="dxa"/>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2</w:t>
            </w:r>
          </w:p>
        </w:tc>
        <w:tc>
          <w:tcPr>
            <w:tcW w:w="1684" w:type="dxa"/>
            <w:tcBorders>
              <w:top w:val="nil"/>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Физические лица</w:t>
            </w:r>
          </w:p>
        </w:tc>
        <w:tc>
          <w:tcPr>
            <w:tcW w:w="2779" w:type="dxa"/>
            <w:tcBorders>
              <w:top w:val="nil"/>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2. Документ, удостоверяющий личность</w:t>
            </w:r>
          </w:p>
        </w:tc>
        <w:tc>
          <w:tcPr>
            <w:tcW w:w="3115" w:type="dxa"/>
            <w:tcBorders>
              <w:top w:val="nil"/>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r w:rsidRPr="008B5102">
              <w:rPr>
                <w:rFonts w:ascii="Times New Roman" w:hAnsi="Times New Roman" w:cs="Times New Roman"/>
                <w:sz w:val="16"/>
              </w:rPr>
              <w:br/>
              <w:t>Не должен иметь повреждений, наличие которых не позволяет однозначно истолковать их содержание</w:t>
            </w:r>
          </w:p>
        </w:tc>
        <w:tc>
          <w:tcPr>
            <w:tcW w:w="1425" w:type="dxa"/>
            <w:tcBorders>
              <w:top w:val="nil"/>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Имеется</w:t>
            </w:r>
          </w:p>
        </w:tc>
        <w:tc>
          <w:tcPr>
            <w:tcW w:w="1850" w:type="dxa"/>
            <w:tcBorders>
              <w:top w:val="nil"/>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 xml:space="preserve">Представитель, уполномоченный обращаться по доверенности </w:t>
            </w:r>
          </w:p>
        </w:tc>
        <w:tc>
          <w:tcPr>
            <w:tcW w:w="1835" w:type="dxa"/>
            <w:tcBorders>
              <w:top w:val="nil"/>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 xml:space="preserve">1) Доверенность; </w:t>
            </w:r>
          </w:p>
        </w:tc>
        <w:tc>
          <w:tcPr>
            <w:tcW w:w="2623" w:type="dxa"/>
            <w:tcBorders>
              <w:top w:val="nil"/>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6"/>
              </w:rPr>
            </w:pPr>
            <w:r w:rsidRPr="008B5102">
              <w:rPr>
                <w:rFonts w:ascii="Times New Roman" w:hAnsi="Times New Roman" w:cs="Times New Roman"/>
                <w:sz w:val="16"/>
              </w:rPr>
              <w:t>1) Доверенность должна быть нотариально заверена. Должна быть действительной на срок обращения за предоставлением услуги; Не должна содержать подчисток, приписок, зачеркнутых слов и иных исправлений; Не должна иметь повреждений, наличие которых не позволяет однозначно истолковать их содержание.         2) Документ, удостоверяющий личность, предоставляется в копии (не заверяется).</w:t>
            </w:r>
          </w:p>
        </w:tc>
      </w:tr>
    </w:tbl>
    <w:p w:rsidR="00B167F1" w:rsidRPr="00FB2BBC" w:rsidRDefault="00B167F1"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8B5102" w:rsidRDefault="00B71E65" w:rsidP="008B5102">
      <w:pPr>
        <w:jc w:val="center"/>
        <w:rPr>
          <w:rFonts w:ascii="Times New Roman" w:hAnsi="Times New Roman" w:cs="Times New Roman"/>
          <w:b/>
          <w:sz w:val="24"/>
        </w:rPr>
      </w:pPr>
      <w:r w:rsidRPr="008B5102">
        <w:rPr>
          <w:rFonts w:ascii="Times New Roman" w:hAnsi="Times New Roman" w:cs="Times New Roman"/>
          <w:b/>
          <w:sz w:val="24"/>
        </w:rPr>
        <w:lastRenderedPageBreak/>
        <w:t>Раздел 4. "Документы, предоставляемые заявителем для получения "услуги"</w:t>
      </w:r>
    </w:p>
    <w:tbl>
      <w:tblPr>
        <w:tblW w:w="158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2157"/>
        <w:gridCol w:w="2988"/>
        <w:gridCol w:w="1965"/>
        <w:gridCol w:w="2045"/>
        <w:gridCol w:w="3225"/>
        <w:gridCol w:w="1406"/>
        <w:gridCol w:w="1548"/>
      </w:tblGrid>
      <w:tr w:rsidR="00B71E65" w:rsidRPr="008B5102" w:rsidTr="008B5102">
        <w:trPr>
          <w:trHeight w:val="960"/>
        </w:trPr>
        <w:tc>
          <w:tcPr>
            <w:tcW w:w="520"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w:t>
            </w:r>
          </w:p>
        </w:tc>
        <w:tc>
          <w:tcPr>
            <w:tcW w:w="2157"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Категория документа</w:t>
            </w:r>
          </w:p>
        </w:tc>
        <w:tc>
          <w:tcPr>
            <w:tcW w:w="298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Наименование документов, которые представляет заявитель для получения "</w:t>
            </w:r>
            <w:proofErr w:type="spellStart"/>
            <w:r w:rsidRPr="008B5102">
              <w:rPr>
                <w:rFonts w:ascii="Times New Roman" w:hAnsi="Times New Roman" w:cs="Times New Roman"/>
                <w:sz w:val="18"/>
                <w:szCs w:val="18"/>
              </w:rPr>
              <w:t>подуслуги</w:t>
            </w:r>
            <w:proofErr w:type="spellEnd"/>
            <w:r w:rsidRPr="008B5102">
              <w:rPr>
                <w:rFonts w:ascii="Times New Roman" w:hAnsi="Times New Roman" w:cs="Times New Roman"/>
                <w:sz w:val="18"/>
                <w:szCs w:val="18"/>
              </w:rPr>
              <w:t>"</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Количество необходимых экземпляров документа с указанием подлинник/копия</w:t>
            </w:r>
          </w:p>
        </w:tc>
        <w:tc>
          <w:tcPr>
            <w:tcW w:w="204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Документ, предоставляемый по условию</w:t>
            </w:r>
          </w:p>
        </w:tc>
        <w:tc>
          <w:tcPr>
            <w:tcW w:w="322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Установленные требования к документу</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Форма (шаблон) документа</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Образец документа/заполнения документа</w:t>
            </w:r>
          </w:p>
        </w:tc>
      </w:tr>
      <w:tr w:rsidR="00B71E65" w:rsidRPr="008B5102" w:rsidTr="008B5102">
        <w:trPr>
          <w:trHeight w:val="300"/>
        </w:trPr>
        <w:tc>
          <w:tcPr>
            <w:tcW w:w="520"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w:t>
            </w:r>
          </w:p>
        </w:tc>
        <w:tc>
          <w:tcPr>
            <w:tcW w:w="2157"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2</w:t>
            </w:r>
          </w:p>
        </w:tc>
        <w:tc>
          <w:tcPr>
            <w:tcW w:w="298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3</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4</w:t>
            </w:r>
          </w:p>
        </w:tc>
        <w:tc>
          <w:tcPr>
            <w:tcW w:w="204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5</w:t>
            </w:r>
          </w:p>
        </w:tc>
        <w:tc>
          <w:tcPr>
            <w:tcW w:w="322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6</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7</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8</w:t>
            </w:r>
          </w:p>
        </w:tc>
      </w:tr>
      <w:tr w:rsidR="00B71E65" w:rsidRPr="008B5102" w:rsidTr="008B5102">
        <w:trPr>
          <w:trHeight w:val="2307"/>
        </w:trPr>
        <w:tc>
          <w:tcPr>
            <w:tcW w:w="520"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1.1</w:t>
            </w:r>
          </w:p>
        </w:tc>
        <w:tc>
          <w:tcPr>
            <w:tcW w:w="2157" w:type="dxa"/>
            <w:shd w:val="clear" w:color="000000" w:fill="FFFFFF"/>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Заявление о предоставлении услуги</w:t>
            </w: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Заявление о предоставлении земельного участка без проведения торгов с указанием цели использования земельного участка</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Оригинал</w:t>
            </w:r>
          </w:p>
        </w:tc>
        <w:tc>
          <w:tcPr>
            <w:tcW w:w="204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Нет</w:t>
            </w: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Сведения заявления подтверждаются подписью лица, подающего заявление, с проставлением даты заполнения заявления.</w:t>
            </w:r>
            <w:r w:rsidRPr="008B5102">
              <w:rPr>
                <w:rFonts w:ascii="Times New Roman" w:hAnsi="Times New Roman" w:cs="Times New Roman"/>
                <w:sz w:val="18"/>
                <w:szCs w:val="18"/>
              </w:rPr>
              <w:br/>
              <w:t>В случае подачи заявления через законного представителя или доверенного лица сведения, указанные в заявлении, подтверждаются подписью законного представителя, доверенного лица с проставлением даты представления заявления</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Приложение 1</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Приложение 2</w:t>
            </w:r>
          </w:p>
        </w:tc>
      </w:tr>
      <w:tr w:rsidR="00B71E65" w:rsidRPr="008B5102" w:rsidTr="008B5102">
        <w:trPr>
          <w:trHeight w:val="1440"/>
        </w:trPr>
        <w:tc>
          <w:tcPr>
            <w:tcW w:w="520" w:type="dxa"/>
            <w:vMerge w:val="restart"/>
            <w:shd w:val="clear" w:color="auto" w:fill="auto"/>
            <w:noWrap/>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1.2</w:t>
            </w:r>
          </w:p>
        </w:tc>
        <w:tc>
          <w:tcPr>
            <w:tcW w:w="2157" w:type="dxa"/>
            <w:vMerge w:val="restart"/>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 xml:space="preserve">1) Документы, удостоверяющие личность;                               2) Документы, подтверждающие полномочие юридического лица;  </w:t>
            </w: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 xml:space="preserve">Документ, удостоверяющий личность лица, имеющего право действовать от имени заявителя без доверенности       </w:t>
            </w:r>
          </w:p>
        </w:tc>
        <w:tc>
          <w:tcPr>
            <w:tcW w:w="1965" w:type="dxa"/>
            <w:shd w:val="clear" w:color="auto" w:fill="auto"/>
            <w:vAlign w:val="center"/>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Оригинал/копия</w:t>
            </w:r>
          </w:p>
        </w:tc>
        <w:tc>
          <w:tcPr>
            <w:tcW w:w="2045" w:type="dxa"/>
            <w:vMerge w:val="restart"/>
            <w:shd w:val="clear" w:color="auto" w:fill="auto"/>
            <w:vAlign w:val="center"/>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предоставляется один из документов данной категории документов</w:t>
            </w: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1440"/>
        </w:trPr>
        <w:tc>
          <w:tcPr>
            <w:tcW w:w="520"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157"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Документ, удостоверяющий личность, доверенного лица</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один экземпляр/копия в дело и подлинник для сверки</w:t>
            </w:r>
          </w:p>
        </w:tc>
        <w:tc>
          <w:tcPr>
            <w:tcW w:w="2045" w:type="dxa"/>
            <w:vMerge/>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Копия не заверяется. Оригинал - 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720"/>
        </w:trPr>
        <w:tc>
          <w:tcPr>
            <w:tcW w:w="520" w:type="dxa"/>
            <w:shd w:val="clear" w:color="auto" w:fill="auto"/>
            <w:noWrap/>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1.3</w:t>
            </w:r>
          </w:p>
        </w:tc>
        <w:tc>
          <w:tcPr>
            <w:tcW w:w="2157"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Документы, подтверждающие полномочия</w:t>
            </w: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 xml:space="preserve">Доверенность представителя  </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Копия</w:t>
            </w:r>
          </w:p>
        </w:tc>
        <w:tc>
          <w:tcPr>
            <w:tcW w:w="204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Если заявление подается представителем</w:t>
            </w: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Документ должен быть действительным на срок обращения за предоставлением услуги.</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1200"/>
        </w:trPr>
        <w:tc>
          <w:tcPr>
            <w:tcW w:w="520" w:type="dxa"/>
            <w:shd w:val="clear" w:color="auto" w:fill="auto"/>
            <w:noWrap/>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1.4</w:t>
            </w:r>
          </w:p>
        </w:tc>
        <w:tc>
          <w:tcPr>
            <w:tcW w:w="2157" w:type="dxa"/>
            <w:shd w:val="clear" w:color="000000" w:fill="FFFFFF"/>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Данные государственной регистрации иностранного юридического лица</w:t>
            </w: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Оригинал</w:t>
            </w:r>
          </w:p>
        </w:tc>
        <w:tc>
          <w:tcPr>
            <w:tcW w:w="204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В случае если заявителем является иностранное юридическое лицо</w:t>
            </w: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 </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1200"/>
        </w:trPr>
        <w:tc>
          <w:tcPr>
            <w:tcW w:w="520" w:type="dxa"/>
            <w:vMerge w:val="restart"/>
            <w:shd w:val="clear" w:color="auto" w:fill="auto"/>
            <w:noWrap/>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lastRenderedPageBreak/>
              <w:t>1.5</w:t>
            </w:r>
          </w:p>
        </w:tc>
        <w:tc>
          <w:tcPr>
            <w:tcW w:w="2157" w:type="dxa"/>
            <w:vMerge w:val="restart"/>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 xml:space="preserve">Документы, подтверждающие право юридического лица на </w:t>
            </w:r>
            <w:proofErr w:type="spellStart"/>
            <w:proofErr w:type="gramStart"/>
            <w:r w:rsidRPr="008B5102">
              <w:rPr>
                <w:rFonts w:ascii="Times New Roman" w:hAnsi="Times New Roman" w:cs="Times New Roman"/>
                <w:sz w:val="18"/>
                <w:szCs w:val="18"/>
              </w:rPr>
              <w:t>на</w:t>
            </w:r>
            <w:proofErr w:type="spellEnd"/>
            <w:proofErr w:type="gramEnd"/>
            <w:r w:rsidRPr="008B5102">
              <w:rPr>
                <w:rFonts w:ascii="Times New Roman" w:hAnsi="Times New Roman" w:cs="Times New Roman"/>
                <w:sz w:val="18"/>
                <w:szCs w:val="18"/>
              </w:rPr>
              <w:t xml:space="preserve"> приобретение земельного участка в собственность за плату без проведения торгов (в соответствии с Приложением к приказу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 Договор о комплексном освоении территории</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Копия</w:t>
            </w:r>
          </w:p>
        </w:tc>
        <w:tc>
          <w:tcPr>
            <w:tcW w:w="204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В случае если заявление подает лицо, с которым заключен договор о комплексном освоении территории (</w:t>
            </w:r>
            <w:proofErr w:type="spellStart"/>
            <w:r w:rsidRPr="008B5102">
              <w:rPr>
                <w:rFonts w:ascii="Times New Roman" w:hAnsi="Times New Roman" w:cs="Times New Roman"/>
                <w:sz w:val="18"/>
                <w:szCs w:val="18"/>
              </w:rPr>
              <w:t>пп</w:t>
            </w:r>
            <w:proofErr w:type="spellEnd"/>
            <w:r w:rsidRPr="008B5102">
              <w:rPr>
                <w:rFonts w:ascii="Times New Roman" w:hAnsi="Times New Roman" w:cs="Times New Roman"/>
                <w:sz w:val="18"/>
                <w:szCs w:val="18"/>
              </w:rPr>
              <w:t>. 1 п. 2 ст. 39.3 Земельного кодекса РФ)</w:t>
            </w: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Копия, заверенная юридическим лицом, прошита, пронумерована</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1680"/>
        </w:trPr>
        <w:tc>
          <w:tcPr>
            <w:tcW w:w="520"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157"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2. Решение органа некоммерческой организации о приобретении земельного участка, относящегося к имуществу общего пользования</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Оригинал</w:t>
            </w:r>
          </w:p>
        </w:tc>
        <w:tc>
          <w:tcPr>
            <w:tcW w:w="204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В случае если заявление подает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8B5102">
              <w:rPr>
                <w:rFonts w:ascii="Times New Roman" w:hAnsi="Times New Roman" w:cs="Times New Roman"/>
                <w:sz w:val="18"/>
                <w:szCs w:val="18"/>
              </w:rPr>
              <w:br/>
              <w:t xml:space="preserve"> (</w:t>
            </w:r>
            <w:proofErr w:type="spellStart"/>
            <w:r w:rsidRPr="008B5102">
              <w:rPr>
                <w:rFonts w:ascii="Times New Roman" w:hAnsi="Times New Roman" w:cs="Times New Roman"/>
                <w:sz w:val="18"/>
                <w:szCs w:val="18"/>
              </w:rPr>
              <w:t>пп</w:t>
            </w:r>
            <w:proofErr w:type="spellEnd"/>
            <w:r w:rsidRPr="008B5102">
              <w:rPr>
                <w:rFonts w:ascii="Times New Roman" w:hAnsi="Times New Roman" w:cs="Times New Roman"/>
                <w:sz w:val="18"/>
                <w:szCs w:val="18"/>
              </w:rPr>
              <w:t>. 4 п. 2 ст. 39.3 Земельного кодекса РФ)</w:t>
            </w: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Документ должен быть заверен печатью организации</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1200"/>
        </w:trPr>
        <w:tc>
          <w:tcPr>
            <w:tcW w:w="520"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157"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3.1. Решение органа юридического лица о приобретении земельного участка, относящегося к имуществу общего пользования</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Оригинал</w:t>
            </w:r>
          </w:p>
        </w:tc>
        <w:tc>
          <w:tcPr>
            <w:tcW w:w="2045" w:type="dxa"/>
            <w:vMerge w:val="restart"/>
            <w:shd w:val="clear" w:color="auto" w:fill="auto"/>
            <w:vAlign w:val="center"/>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 xml:space="preserve">В случае если заявление подает </w:t>
            </w:r>
            <w:r w:rsidRPr="008B5102">
              <w:rPr>
                <w:rFonts w:ascii="Times New Roman" w:hAnsi="Times New Roman" w:cs="Times New Roman"/>
                <w:sz w:val="18"/>
                <w:szCs w:val="18"/>
              </w:rPr>
              <w:br/>
              <w:t>лицо, которому предоставлен земельный участок для ведения дачного хозяйства</w:t>
            </w:r>
            <w:r w:rsidRPr="008B5102">
              <w:rPr>
                <w:rFonts w:ascii="Times New Roman" w:hAnsi="Times New Roman" w:cs="Times New Roman"/>
                <w:sz w:val="18"/>
                <w:szCs w:val="18"/>
              </w:rPr>
              <w:br/>
              <w:t>(</w:t>
            </w:r>
            <w:proofErr w:type="spellStart"/>
            <w:r w:rsidRPr="008B5102">
              <w:rPr>
                <w:rFonts w:ascii="Times New Roman" w:hAnsi="Times New Roman" w:cs="Times New Roman"/>
                <w:sz w:val="18"/>
                <w:szCs w:val="18"/>
              </w:rPr>
              <w:t>пп</w:t>
            </w:r>
            <w:proofErr w:type="spellEnd"/>
            <w:r w:rsidRPr="008B5102">
              <w:rPr>
                <w:rFonts w:ascii="Times New Roman" w:hAnsi="Times New Roman" w:cs="Times New Roman"/>
                <w:sz w:val="18"/>
                <w:szCs w:val="18"/>
              </w:rPr>
              <w:t>. 5 п. 2 ст. 39.3 Земельного кодекса РФ)</w:t>
            </w: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Документ должен быть заверен печатью организации</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1200"/>
        </w:trPr>
        <w:tc>
          <w:tcPr>
            <w:tcW w:w="520"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157"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3.2.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Копия</w:t>
            </w:r>
          </w:p>
        </w:tc>
        <w:tc>
          <w:tcPr>
            <w:tcW w:w="2045" w:type="dxa"/>
            <w:vMerge/>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Копия, заверенная юридическим лицом, прошита, пронумерована</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1440"/>
        </w:trPr>
        <w:tc>
          <w:tcPr>
            <w:tcW w:w="520"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157"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4.1.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Копия</w:t>
            </w:r>
          </w:p>
        </w:tc>
        <w:tc>
          <w:tcPr>
            <w:tcW w:w="2045" w:type="dxa"/>
            <w:vMerge w:val="restart"/>
            <w:shd w:val="clear" w:color="auto" w:fill="auto"/>
            <w:vAlign w:val="center"/>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В случае если заявление подает собственник здания, сооружения либо помещения в здании, сооружении</w:t>
            </w:r>
            <w:r w:rsidRPr="008B5102">
              <w:rPr>
                <w:rFonts w:ascii="Times New Roman" w:hAnsi="Times New Roman" w:cs="Times New Roman"/>
                <w:sz w:val="18"/>
                <w:szCs w:val="18"/>
              </w:rPr>
              <w:br/>
              <w:t>(</w:t>
            </w:r>
            <w:proofErr w:type="spellStart"/>
            <w:r w:rsidRPr="008B5102">
              <w:rPr>
                <w:rFonts w:ascii="Times New Roman" w:hAnsi="Times New Roman" w:cs="Times New Roman"/>
                <w:sz w:val="18"/>
                <w:szCs w:val="18"/>
              </w:rPr>
              <w:t>пп</w:t>
            </w:r>
            <w:proofErr w:type="spellEnd"/>
            <w:r w:rsidRPr="008B5102">
              <w:rPr>
                <w:rFonts w:ascii="Times New Roman" w:hAnsi="Times New Roman" w:cs="Times New Roman"/>
                <w:sz w:val="18"/>
                <w:szCs w:val="18"/>
              </w:rPr>
              <w:t xml:space="preserve">. 5 п. 2 ст. 39.3 </w:t>
            </w:r>
            <w:r w:rsidRPr="008B5102">
              <w:rPr>
                <w:rFonts w:ascii="Times New Roman" w:hAnsi="Times New Roman" w:cs="Times New Roman"/>
                <w:sz w:val="18"/>
                <w:szCs w:val="18"/>
              </w:rPr>
              <w:lastRenderedPageBreak/>
              <w:t>Земельного кодекса РФ)</w:t>
            </w: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lastRenderedPageBreak/>
              <w:t>Копия, заверенная юридическим лицом, прошита, пронумерована</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1680"/>
        </w:trPr>
        <w:tc>
          <w:tcPr>
            <w:tcW w:w="520"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157"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4.2.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Копия</w:t>
            </w:r>
          </w:p>
        </w:tc>
        <w:tc>
          <w:tcPr>
            <w:tcW w:w="2045" w:type="dxa"/>
            <w:vMerge/>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Копия, заверенная юридическим лицом, прошита, пронумерована</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2160"/>
        </w:trPr>
        <w:tc>
          <w:tcPr>
            <w:tcW w:w="520"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157"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4.3.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Оригинал</w:t>
            </w:r>
          </w:p>
        </w:tc>
        <w:tc>
          <w:tcPr>
            <w:tcW w:w="2045" w:type="dxa"/>
            <w:vMerge/>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Документ должен быть заверен печатью организации</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r w:rsidR="00B71E65" w:rsidRPr="008B5102" w:rsidTr="008B5102">
        <w:trPr>
          <w:trHeight w:val="1440"/>
        </w:trPr>
        <w:tc>
          <w:tcPr>
            <w:tcW w:w="520"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157" w:type="dxa"/>
            <w:vMerge/>
            <w:vAlign w:val="center"/>
            <w:hideMark/>
          </w:tcPr>
          <w:p w:rsidR="00B71E65" w:rsidRPr="008B5102" w:rsidRDefault="00B71E65" w:rsidP="008B5102">
            <w:pPr>
              <w:spacing w:after="0" w:line="240" w:lineRule="auto"/>
              <w:rPr>
                <w:rFonts w:ascii="Times New Roman" w:hAnsi="Times New Roman" w:cs="Times New Roman"/>
                <w:sz w:val="18"/>
                <w:szCs w:val="18"/>
              </w:rPr>
            </w:pPr>
          </w:p>
        </w:tc>
        <w:tc>
          <w:tcPr>
            <w:tcW w:w="2988"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1965"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 экз. Копия</w:t>
            </w:r>
          </w:p>
        </w:tc>
        <w:tc>
          <w:tcPr>
            <w:tcW w:w="2045" w:type="dxa"/>
            <w:shd w:val="clear" w:color="auto" w:fill="auto"/>
            <w:vAlign w:val="center"/>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В случае если заявление подает лицо, использующее земельный участок на праве постоянного (бессрочного) пользования</w:t>
            </w:r>
            <w:r w:rsidRPr="008B5102">
              <w:rPr>
                <w:rFonts w:ascii="Times New Roman" w:hAnsi="Times New Roman" w:cs="Times New Roman"/>
                <w:sz w:val="18"/>
                <w:szCs w:val="18"/>
              </w:rPr>
              <w:br/>
              <w:t>(</w:t>
            </w:r>
            <w:proofErr w:type="spellStart"/>
            <w:r w:rsidRPr="008B5102">
              <w:rPr>
                <w:rFonts w:ascii="Times New Roman" w:hAnsi="Times New Roman" w:cs="Times New Roman"/>
                <w:sz w:val="18"/>
                <w:szCs w:val="18"/>
              </w:rPr>
              <w:t>пп</w:t>
            </w:r>
            <w:proofErr w:type="spellEnd"/>
            <w:r w:rsidRPr="008B5102">
              <w:rPr>
                <w:rFonts w:ascii="Times New Roman" w:hAnsi="Times New Roman" w:cs="Times New Roman"/>
                <w:sz w:val="18"/>
                <w:szCs w:val="18"/>
              </w:rPr>
              <w:t>. 7 п. 2 ст. 39.3 Земельного кодекса РФ)</w:t>
            </w:r>
          </w:p>
        </w:tc>
        <w:tc>
          <w:tcPr>
            <w:tcW w:w="3225" w:type="dxa"/>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Копия, заверенная юридическим лицом, прошита, пронумерована</w:t>
            </w:r>
          </w:p>
        </w:tc>
        <w:tc>
          <w:tcPr>
            <w:tcW w:w="1406"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548" w:type="dxa"/>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r>
    </w:tbl>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p w:rsidR="00B71E65" w:rsidRPr="00FB2BBC" w:rsidRDefault="00B71E65" w:rsidP="00FB2BBC">
      <w:pPr>
        <w:rPr>
          <w:rFonts w:ascii="Times New Roman" w:hAnsi="Times New Roman" w:cs="Times New Roman"/>
        </w:rPr>
      </w:pPr>
    </w:p>
    <w:tbl>
      <w:tblPr>
        <w:tblW w:w="15782" w:type="dxa"/>
        <w:tblInd w:w="-34" w:type="dxa"/>
        <w:tblLayout w:type="fixed"/>
        <w:tblLook w:val="04A0"/>
      </w:tblPr>
      <w:tblGrid>
        <w:gridCol w:w="1560"/>
        <w:gridCol w:w="2410"/>
        <w:gridCol w:w="2126"/>
        <w:gridCol w:w="2268"/>
        <w:gridCol w:w="1748"/>
        <w:gridCol w:w="1358"/>
        <w:gridCol w:w="1335"/>
        <w:gridCol w:w="1417"/>
        <w:gridCol w:w="1560"/>
      </w:tblGrid>
      <w:tr w:rsidR="00B71E65" w:rsidRPr="00FB2BBC" w:rsidTr="008B5102">
        <w:trPr>
          <w:trHeight w:val="315"/>
        </w:trPr>
        <w:tc>
          <w:tcPr>
            <w:tcW w:w="15782" w:type="dxa"/>
            <w:gridSpan w:val="9"/>
            <w:tcBorders>
              <w:top w:val="nil"/>
              <w:left w:val="nil"/>
              <w:bottom w:val="nil"/>
              <w:right w:val="nil"/>
            </w:tcBorders>
            <w:shd w:val="clear" w:color="auto" w:fill="auto"/>
            <w:hideMark/>
          </w:tcPr>
          <w:p w:rsidR="00B71E65" w:rsidRPr="008B5102" w:rsidRDefault="00B71E65" w:rsidP="008B5102">
            <w:pPr>
              <w:jc w:val="center"/>
              <w:rPr>
                <w:rFonts w:ascii="Times New Roman" w:hAnsi="Times New Roman" w:cs="Times New Roman"/>
                <w:b/>
              </w:rPr>
            </w:pPr>
            <w:r w:rsidRPr="008B5102">
              <w:rPr>
                <w:rFonts w:ascii="Times New Roman" w:hAnsi="Times New Roman" w:cs="Times New Roman"/>
                <w:b/>
                <w:sz w:val="24"/>
              </w:rPr>
              <w:lastRenderedPageBreak/>
              <w:t>Раздел 5. "Документы и сведения, получаемые посредством межведомственного информационного взаимодействия"</w:t>
            </w:r>
          </w:p>
        </w:tc>
      </w:tr>
      <w:tr w:rsidR="008B5102" w:rsidRPr="008B5102" w:rsidTr="008B5102">
        <w:trPr>
          <w:trHeight w:val="216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2410"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Наименование запрашиваемого документа (сведения)</w:t>
            </w:r>
          </w:p>
        </w:tc>
        <w:tc>
          <w:tcPr>
            <w:tcW w:w="2126"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Перечень и состав сведений, запрашиваемых в рамках межведомственного информационного взаимодействия</w:t>
            </w:r>
          </w:p>
        </w:tc>
        <w:tc>
          <w:tcPr>
            <w:tcW w:w="226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Наименование органа (организации), направляющег</w:t>
            </w:r>
            <w:proofErr w:type="gramStart"/>
            <w:r w:rsidRPr="008B5102">
              <w:rPr>
                <w:rFonts w:ascii="Times New Roman" w:hAnsi="Times New Roman" w:cs="Times New Roman"/>
                <w:sz w:val="18"/>
                <w:szCs w:val="18"/>
              </w:rPr>
              <w:t>о(</w:t>
            </w:r>
            <w:proofErr w:type="gramEnd"/>
            <w:r w:rsidRPr="008B5102">
              <w:rPr>
                <w:rFonts w:ascii="Times New Roman" w:hAnsi="Times New Roman" w:cs="Times New Roman"/>
                <w:sz w:val="18"/>
                <w:szCs w:val="18"/>
              </w:rPr>
              <w:t>ей) межведомственный запрос</w:t>
            </w:r>
          </w:p>
        </w:tc>
        <w:tc>
          <w:tcPr>
            <w:tcW w:w="174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Наименование органа (организации), в адрес которого (ой) направляется межведомственный запрос</w:t>
            </w:r>
          </w:p>
        </w:tc>
        <w:tc>
          <w:tcPr>
            <w:tcW w:w="135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SID электронного сервиса</w:t>
            </w:r>
          </w:p>
        </w:tc>
        <w:tc>
          <w:tcPr>
            <w:tcW w:w="1335"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Срок осуществления межведомственного информационного взаимодействия</w:t>
            </w:r>
          </w:p>
        </w:tc>
        <w:tc>
          <w:tcPr>
            <w:tcW w:w="141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Форма (шаблон) межведомственного запроса</w:t>
            </w:r>
          </w:p>
        </w:tc>
        <w:tc>
          <w:tcPr>
            <w:tcW w:w="1560"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Образец заполнения формы межведомственного запроса</w:t>
            </w:r>
          </w:p>
        </w:tc>
      </w:tr>
      <w:tr w:rsidR="008B5102" w:rsidRPr="008B5102" w:rsidTr="008B5102">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w:t>
            </w:r>
          </w:p>
        </w:tc>
        <w:tc>
          <w:tcPr>
            <w:tcW w:w="2410"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2</w:t>
            </w:r>
          </w:p>
        </w:tc>
        <w:tc>
          <w:tcPr>
            <w:tcW w:w="2126"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3</w:t>
            </w:r>
          </w:p>
        </w:tc>
        <w:tc>
          <w:tcPr>
            <w:tcW w:w="226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4</w:t>
            </w:r>
          </w:p>
        </w:tc>
        <w:tc>
          <w:tcPr>
            <w:tcW w:w="174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5</w:t>
            </w:r>
          </w:p>
        </w:tc>
        <w:tc>
          <w:tcPr>
            <w:tcW w:w="135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6</w:t>
            </w:r>
          </w:p>
        </w:tc>
        <w:tc>
          <w:tcPr>
            <w:tcW w:w="133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8</w:t>
            </w:r>
          </w:p>
        </w:tc>
        <w:tc>
          <w:tcPr>
            <w:tcW w:w="1560" w:type="dxa"/>
            <w:tcBorders>
              <w:top w:val="nil"/>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9</w:t>
            </w:r>
          </w:p>
        </w:tc>
      </w:tr>
      <w:tr w:rsidR="008B5102" w:rsidRPr="008B5102" w:rsidTr="008B5102">
        <w:trPr>
          <w:trHeight w:val="1938"/>
        </w:trPr>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w:t>
            </w:r>
          </w:p>
        </w:tc>
        <w:tc>
          <w:tcPr>
            <w:tcW w:w="2410"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Предоставление кратких сведений и/или выписки из ЕГРЮЛ/ЕГРИП по запросу органов местного самоуправления</w:t>
            </w:r>
          </w:p>
        </w:tc>
        <w:tc>
          <w:tcPr>
            <w:tcW w:w="2126"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 xml:space="preserve"> выписка из ЕГРЮЛ/ЕГРИП; Полная выписка из ЕГРЮЛ/ЕГРИП</w:t>
            </w:r>
          </w:p>
        </w:tc>
        <w:tc>
          <w:tcPr>
            <w:tcW w:w="226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Комитет по городскому хозяйству администрации МО Волосовский муниципальный район Ленинградской области</w:t>
            </w:r>
          </w:p>
        </w:tc>
        <w:tc>
          <w:tcPr>
            <w:tcW w:w="174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ФНС России</w:t>
            </w:r>
          </w:p>
        </w:tc>
        <w:tc>
          <w:tcPr>
            <w:tcW w:w="135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SID0003821</w:t>
            </w:r>
          </w:p>
        </w:tc>
        <w:tc>
          <w:tcPr>
            <w:tcW w:w="133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5 дней</w:t>
            </w:r>
          </w:p>
        </w:tc>
        <w:tc>
          <w:tcPr>
            <w:tcW w:w="1417"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Нет</w:t>
            </w:r>
          </w:p>
        </w:tc>
      </w:tr>
      <w:tr w:rsidR="008B5102" w:rsidRPr="008B5102" w:rsidTr="008B5102">
        <w:trPr>
          <w:trHeight w:val="2607"/>
        </w:trPr>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w:t>
            </w:r>
          </w:p>
        </w:tc>
        <w:tc>
          <w:tcPr>
            <w:tcW w:w="2410"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 xml:space="preserve">Электронный сервис «Предоставление сведений об идентификационном номере налогоплательщика, физического лица, на основании полных паспортных данных, по запросу органов </w:t>
            </w:r>
            <w:proofErr w:type="spellStart"/>
            <w:r w:rsidRPr="008B5102">
              <w:rPr>
                <w:rFonts w:ascii="Times New Roman" w:hAnsi="Times New Roman" w:cs="Times New Roman"/>
                <w:sz w:val="18"/>
                <w:szCs w:val="18"/>
              </w:rPr>
              <w:t>местоного</w:t>
            </w:r>
            <w:proofErr w:type="spellEnd"/>
            <w:r w:rsidRPr="008B5102">
              <w:rPr>
                <w:rFonts w:ascii="Times New Roman" w:hAnsi="Times New Roman" w:cs="Times New Roman"/>
                <w:sz w:val="18"/>
                <w:szCs w:val="18"/>
              </w:rPr>
              <w:t xml:space="preserve"> самоуправления»</w:t>
            </w:r>
          </w:p>
        </w:tc>
        <w:tc>
          <w:tcPr>
            <w:tcW w:w="2126"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Запрос сведений об ИНН физического лица</w:t>
            </w:r>
          </w:p>
        </w:tc>
        <w:tc>
          <w:tcPr>
            <w:tcW w:w="226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Комитет по городскому хозяйству администрации МО Волосовский муниципальный район Ленинградской области</w:t>
            </w:r>
          </w:p>
        </w:tc>
        <w:tc>
          <w:tcPr>
            <w:tcW w:w="174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ФНС России</w:t>
            </w:r>
          </w:p>
        </w:tc>
        <w:tc>
          <w:tcPr>
            <w:tcW w:w="135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SID0003820</w:t>
            </w:r>
          </w:p>
        </w:tc>
        <w:tc>
          <w:tcPr>
            <w:tcW w:w="133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5 дней</w:t>
            </w:r>
          </w:p>
        </w:tc>
        <w:tc>
          <w:tcPr>
            <w:tcW w:w="1417"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Нет</w:t>
            </w:r>
          </w:p>
        </w:tc>
        <w:tc>
          <w:tcPr>
            <w:tcW w:w="1560" w:type="dxa"/>
            <w:tcBorders>
              <w:top w:val="nil"/>
              <w:left w:val="nil"/>
              <w:bottom w:val="nil"/>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Нет</w:t>
            </w:r>
          </w:p>
        </w:tc>
      </w:tr>
      <w:tr w:rsidR="008B5102" w:rsidRPr="008B5102" w:rsidTr="008B5102">
        <w:trPr>
          <w:trHeight w:val="418"/>
        </w:trPr>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w:t>
            </w:r>
          </w:p>
        </w:tc>
        <w:tc>
          <w:tcPr>
            <w:tcW w:w="2410"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кадастровая выписка о земельном участке или кадастровый паспорт земельного участка</w:t>
            </w:r>
          </w:p>
        </w:tc>
        <w:tc>
          <w:tcPr>
            <w:tcW w:w="2126"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Кадастровый паспорт земельного участка</w:t>
            </w:r>
          </w:p>
        </w:tc>
        <w:tc>
          <w:tcPr>
            <w:tcW w:w="226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Комитет по городскому хозяйству администрации МО Волосовский муниципальный район Ленинградской области</w:t>
            </w:r>
          </w:p>
        </w:tc>
        <w:tc>
          <w:tcPr>
            <w:tcW w:w="174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 xml:space="preserve">ФГБУ «ФКП </w:t>
            </w:r>
            <w:proofErr w:type="spellStart"/>
            <w:r w:rsidRPr="008B5102">
              <w:rPr>
                <w:rFonts w:ascii="Times New Roman" w:hAnsi="Times New Roman" w:cs="Times New Roman"/>
                <w:sz w:val="18"/>
                <w:szCs w:val="18"/>
              </w:rPr>
              <w:t>Росреестра</w:t>
            </w:r>
            <w:proofErr w:type="spellEnd"/>
            <w:r w:rsidRPr="008B5102">
              <w:rPr>
                <w:rFonts w:ascii="Times New Roman" w:hAnsi="Times New Roman" w:cs="Times New Roman"/>
                <w:sz w:val="18"/>
                <w:szCs w:val="18"/>
              </w:rPr>
              <w:t>» по Ленинградской области</w:t>
            </w:r>
          </w:p>
        </w:tc>
        <w:tc>
          <w:tcPr>
            <w:tcW w:w="135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SID0001111</w:t>
            </w:r>
          </w:p>
        </w:tc>
        <w:tc>
          <w:tcPr>
            <w:tcW w:w="133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5 дней</w:t>
            </w:r>
          </w:p>
        </w:tc>
        <w:tc>
          <w:tcPr>
            <w:tcW w:w="1417"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Нет</w:t>
            </w:r>
          </w:p>
        </w:tc>
        <w:tc>
          <w:tcPr>
            <w:tcW w:w="1560"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Нет</w:t>
            </w:r>
          </w:p>
        </w:tc>
      </w:tr>
      <w:tr w:rsidR="008B5102" w:rsidRPr="008B5102" w:rsidTr="008B5102">
        <w:trPr>
          <w:trHeight w:val="2160"/>
        </w:trPr>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lastRenderedPageBreak/>
              <w:t>-</w:t>
            </w:r>
          </w:p>
        </w:tc>
        <w:tc>
          <w:tcPr>
            <w:tcW w:w="2410"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выписка из Единого государственного реестра недвижимости о правах на объект недвижимого имущества; о правах на земельный участок</w:t>
            </w:r>
          </w:p>
        </w:tc>
        <w:tc>
          <w:tcPr>
            <w:tcW w:w="2126"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полная выписка из ЕГРН на земельный участок</w:t>
            </w:r>
          </w:p>
        </w:tc>
        <w:tc>
          <w:tcPr>
            <w:tcW w:w="226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Комитет по городскому хозяйству администрации МО Волосовский муниципальный район Ленинградской области</w:t>
            </w:r>
          </w:p>
        </w:tc>
        <w:tc>
          <w:tcPr>
            <w:tcW w:w="174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 xml:space="preserve">Управление </w:t>
            </w:r>
            <w:proofErr w:type="spellStart"/>
            <w:r w:rsidRPr="008B5102">
              <w:rPr>
                <w:rFonts w:ascii="Times New Roman" w:hAnsi="Times New Roman" w:cs="Times New Roman"/>
                <w:sz w:val="18"/>
                <w:szCs w:val="18"/>
              </w:rPr>
              <w:t>Росреестра</w:t>
            </w:r>
            <w:proofErr w:type="spellEnd"/>
            <w:r w:rsidRPr="008B5102">
              <w:rPr>
                <w:rFonts w:ascii="Times New Roman" w:hAnsi="Times New Roman" w:cs="Times New Roman"/>
                <w:sz w:val="18"/>
                <w:szCs w:val="18"/>
              </w:rPr>
              <w:t xml:space="preserve"> по Ленинградской области</w:t>
            </w:r>
          </w:p>
        </w:tc>
        <w:tc>
          <w:tcPr>
            <w:tcW w:w="135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SID0001111</w:t>
            </w:r>
          </w:p>
        </w:tc>
        <w:tc>
          <w:tcPr>
            <w:tcW w:w="133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5 дней</w:t>
            </w:r>
          </w:p>
        </w:tc>
        <w:tc>
          <w:tcPr>
            <w:tcW w:w="1417"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Нет</w:t>
            </w:r>
          </w:p>
        </w:tc>
        <w:tc>
          <w:tcPr>
            <w:tcW w:w="1560" w:type="dxa"/>
            <w:tcBorders>
              <w:top w:val="nil"/>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Нет</w:t>
            </w:r>
          </w:p>
        </w:tc>
      </w:tr>
    </w:tbl>
    <w:p w:rsidR="00B71E65" w:rsidRPr="00FB2BBC" w:rsidRDefault="00B71E65"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8B5102" w:rsidRDefault="00DC7812" w:rsidP="008B5102">
      <w:pPr>
        <w:jc w:val="center"/>
        <w:rPr>
          <w:rFonts w:ascii="Times New Roman" w:hAnsi="Times New Roman" w:cs="Times New Roman"/>
          <w:b/>
          <w:sz w:val="24"/>
        </w:rPr>
      </w:pPr>
      <w:r w:rsidRPr="008B5102">
        <w:rPr>
          <w:rFonts w:ascii="Times New Roman" w:hAnsi="Times New Roman" w:cs="Times New Roman"/>
          <w:b/>
          <w:sz w:val="24"/>
        </w:rPr>
        <w:lastRenderedPageBreak/>
        <w:t>Раздел 6. "Результат "услуги"</w:t>
      </w:r>
    </w:p>
    <w:tbl>
      <w:tblPr>
        <w:tblW w:w="15877" w:type="dxa"/>
        <w:tblInd w:w="-34" w:type="dxa"/>
        <w:tblLayout w:type="fixed"/>
        <w:tblLook w:val="04A0"/>
      </w:tblPr>
      <w:tblGrid>
        <w:gridCol w:w="383"/>
        <w:gridCol w:w="2311"/>
        <w:gridCol w:w="2693"/>
        <w:gridCol w:w="1578"/>
        <w:gridCol w:w="1985"/>
        <w:gridCol w:w="1985"/>
        <w:gridCol w:w="2107"/>
        <w:gridCol w:w="1417"/>
        <w:gridCol w:w="1418"/>
      </w:tblGrid>
      <w:tr w:rsidR="00B71E65" w:rsidRPr="008B5102" w:rsidTr="00CD260E">
        <w:trPr>
          <w:trHeight w:val="1032"/>
        </w:trPr>
        <w:tc>
          <w:tcPr>
            <w:tcW w:w="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w:t>
            </w:r>
          </w:p>
        </w:tc>
        <w:tc>
          <w:tcPr>
            <w:tcW w:w="23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Документ/документы, являющиеся результатом "услуги"</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Требования к документу/документам, являющимся результатом "услуги"</w:t>
            </w:r>
          </w:p>
        </w:tc>
        <w:tc>
          <w:tcPr>
            <w:tcW w:w="1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Характеристика результата (</w:t>
            </w:r>
            <w:proofErr w:type="gramStart"/>
            <w:r w:rsidRPr="008B5102">
              <w:rPr>
                <w:rFonts w:ascii="Times New Roman" w:hAnsi="Times New Roman" w:cs="Times New Roman"/>
                <w:sz w:val="18"/>
                <w:szCs w:val="18"/>
              </w:rPr>
              <w:t>положительный</w:t>
            </w:r>
            <w:proofErr w:type="gramEnd"/>
            <w:r w:rsidRPr="008B5102">
              <w:rPr>
                <w:rFonts w:ascii="Times New Roman" w:hAnsi="Times New Roman" w:cs="Times New Roman"/>
                <w:sz w:val="18"/>
                <w:szCs w:val="18"/>
              </w:rPr>
              <w:t>/отрицательный)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Форма документа/документов, являющегося результатом "услуги"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Образец документа/документов, являющегося результатом "услуги"</w:t>
            </w:r>
          </w:p>
        </w:tc>
        <w:tc>
          <w:tcPr>
            <w:tcW w:w="2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Способ получения результата</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Срок хранения невостребованных заявителем результатов</w:t>
            </w:r>
          </w:p>
        </w:tc>
      </w:tr>
      <w:tr w:rsidR="00B71E65" w:rsidRPr="008B5102" w:rsidTr="00CD260E">
        <w:trPr>
          <w:trHeight w:val="698"/>
        </w:trPr>
        <w:tc>
          <w:tcPr>
            <w:tcW w:w="383" w:type="dxa"/>
            <w:vMerge/>
            <w:tcBorders>
              <w:top w:val="single" w:sz="4" w:space="0" w:color="auto"/>
              <w:left w:val="single" w:sz="4" w:space="0" w:color="auto"/>
              <w:bottom w:val="single" w:sz="4" w:space="0" w:color="auto"/>
              <w:right w:val="single" w:sz="4" w:space="0" w:color="auto"/>
            </w:tcBorders>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B71E65" w:rsidRPr="008B5102" w:rsidRDefault="00B71E65" w:rsidP="008B5102">
            <w:pPr>
              <w:spacing w:after="0" w:line="240" w:lineRule="auto"/>
              <w:jc w:val="center"/>
              <w:rPr>
                <w:rFonts w:ascii="Times New Roman" w:hAnsi="Times New Roman" w:cs="Times New Roman"/>
                <w:sz w:val="18"/>
                <w:szCs w:val="18"/>
              </w:rPr>
            </w:pPr>
          </w:p>
        </w:tc>
        <w:tc>
          <w:tcPr>
            <w:tcW w:w="1417"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в органе</w:t>
            </w:r>
          </w:p>
        </w:tc>
        <w:tc>
          <w:tcPr>
            <w:tcW w:w="141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в МФЦ</w:t>
            </w:r>
          </w:p>
        </w:tc>
      </w:tr>
      <w:tr w:rsidR="00B71E65" w:rsidRPr="008B5102" w:rsidTr="00CD260E">
        <w:trPr>
          <w:trHeight w:val="300"/>
        </w:trPr>
        <w:tc>
          <w:tcPr>
            <w:tcW w:w="383" w:type="dxa"/>
            <w:tcBorders>
              <w:top w:val="single" w:sz="4" w:space="0" w:color="auto"/>
              <w:left w:val="single" w:sz="4" w:space="0" w:color="auto"/>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1</w:t>
            </w:r>
          </w:p>
        </w:tc>
        <w:tc>
          <w:tcPr>
            <w:tcW w:w="2311"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2</w:t>
            </w:r>
          </w:p>
        </w:tc>
        <w:tc>
          <w:tcPr>
            <w:tcW w:w="2693"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3</w:t>
            </w:r>
          </w:p>
        </w:tc>
        <w:tc>
          <w:tcPr>
            <w:tcW w:w="157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4</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5</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6</w:t>
            </w:r>
          </w:p>
        </w:tc>
        <w:tc>
          <w:tcPr>
            <w:tcW w:w="2107"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7</w:t>
            </w:r>
          </w:p>
        </w:tc>
        <w:tc>
          <w:tcPr>
            <w:tcW w:w="1417"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8</w:t>
            </w:r>
          </w:p>
        </w:tc>
        <w:tc>
          <w:tcPr>
            <w:tcW w:w="141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9</w:t>
            </w:r>
          </w:p>
        </w:tc>
      </w:tr>
      <w:tr w:rsidR="00B71E65" w:rsidRPr="008B5102" w:rsidTr="00CD260E">
        <w:trPr>
          <w:trHeight w:val="2160"/>
        </w:trPr>
        <w:tc>
          <w:tcPr>
            <w:tcW w:w="383" w:type="dxa"/>
            <w:tcBorders>
              <w:top w:val="single" w:sz="4" w:space="0" w:color="auto"/>
              <w:left w:val="single" w:sz="4" w:space="0" w:color="auto"/>
              <w:bottom w:val="single" w:sz="4" w:space="0" w:color="auto"/>
              <w:right w:val="single" w:sz="4" w:space="0" w:color="auto"/>
            </w:tcBorders>
            <w:shd w:val="clear" w:color="auto" w:fill="auto"/>
            <w:noWrap/>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w:t>
            </w:r>
          </w:p>
        </w:tc>
        <w:tc>
          <w:tcPr>
            <w:tcW w:w="2311"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Заключенный договор о предоставлении земельного участка в собственность за плату</w:t>
            </w:r>
          </w:p>
        </w:tc>
        <w:tc>
          <w:tcPr>
            <w:tcW w:w="2693"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Договор купли-продажи земельного участка должен соответствовать требованиям гражданского и земельного законодательства</w:t>
            </w:r>
          </w:p>
        </w:tc>
        <w:tc>
          <w:tcPr>
            <w:tcW w:w="157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Положительный</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Приложение 3</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210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 В Комитете по городскому хозяйству администрации МО Волосовский муниципальный район Ленинградской области 2) Посредством почтовой связи</w:t>
            </w:r>
          </w:p>
        </w:tc>
        <w:tc>
          <w:tcPr>
            <w:tcW w:w="141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ind w:left="-105" w:firstLine="105"/>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c>
          <w:tcPr>
            <w:tcW w:w="141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ind w:left="-105" w:firstLine="105"/>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r>
      <w:tr w:rsidR="00B71E65" w:rsidRPr="008B5102" w:rsidTr="00CD260E">
        <w:trPr>
          <w:trHeight w:val="2160"/>
        </w:trPr>
        <w:tc>
          <w:tcPr>
            <w:tcW w:w="383" w:type="dxa"/>
            <w:tcBorders>
              <w:top w:val="single" w:sz="4" w:space="0" w:color="auto"/>
              <w:left w:val="single" w:sz="4" w:space="0" w:color="auto"/>
              <w:bottom w:val="single" w:sz="4" w:space="0" w:color="auto"/>
              <w:right w:val="single" w:sz="4" w:space="0" w:color="auto"/>
            </w:tcBorders>
            <w:shd w:val="clear" w:color="auto" w:fill="auto"/>
            <w:noWrap/>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2</w:t>
            </w:r>
          </w:p>
        </w:tc>
        <w:tc>
          <w:tcPr>
            <w:tcW w:w="2311"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Решение о предоставлении земельного участка в собственность бесплатно</w:t>
            </w:r>
          </w:p>
        </w:tc>
        <w:tc>
          <w:tcPr>
            <w:tcW w:w="2693"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Решение издается в форме распоряжения Комитета по городскому хозяйству администрации МО Волосовский муниципальный район Ленинградской области</w:t>
            </w:r>
          </w:p>
        </w:tc>
        <w:tc>
          <w:tcPr>
            <w:tcW w:w="157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Положительный</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210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 В Комитете по городскому хозяйству администрации МО Волосовский муниципальный район Ленинградской области</w:t>
            </w:r>
            <w:proofErr w:type="gramStart"/>
            <w:r w:rsidRPr="008B5102">
              <w:rPr>
                <w:rFonts w:ascii="Times New Roman" w:hAnsi="Times New Roman" w:cs="Times New Roman"/>
                <w:sz w:val="18"/>
                <w:szCs w:val="18"/>
              </w:rPr>
              <w:t>2</w:t>
            </w:r>
            <w:proofErr w:type="gramEnd"/>
            <w:r w:rsidRPr="008B5102">
              <w:rPr>
                <w:rFonts w:ascii="Times New Roman" w:hAnsi="Times New Roman" w:cs="Times New Roman"/>
                <w:sz w:val="18"/>
                <w:szCs w:val="18"/>
              </w:rPr>
              <w:t>) Посредством почтовой связи</w:t>
            </w:r>
          </w:p>
        </w:tc>
        <w:tc>
          <w:tcPr>
            <w:tcW w:w="141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ind w:left="-105" w:firstLine="105"/>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c>
          <w:tcPr>
            <w:tcW w:w="141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ind w:left="-105" w:firstLine="105"/>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r>
      <w:tr w:rsidR="00B71E65" w:rsidRPr="008B5102" w:rsidTr="00CD260E">
        <w:trPr>
          <w:trHeight w:val="2160"/>
        </w:trPr>
        <w:tc>
          <w:tcPr>
            <w:tcW w:w="383" w:type="dxa"/>
            <w:tcBorders>
              <w:top w:val="single" w:sz="4" w:space="0" w:color="auto"/>
              <w:left w:val="single" w:sz="4" w:space="0" w:color="auto"/>
              <w:bottom w:val="single" w:sz="4" w:space="0" w:color="auto"/>
              <w:right w:val="single" w:sz="4" w:space="0" w:color="auto"/>
            </w:tcBorders>
            <w:shd w:val="clear" w:color="auto" w:fill="auto"/>
            <w:noWrap/>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3</w:t>
            </w:r>
          </w:p>
        </w:tc>
        <w:tc>
          <w:tcPr>
            <w:tcW w:w="2311"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Заключенный договор о предоставлении земельного участка в аренду</w:t>
            </w:r>
          </w:p>
        </w:tc>
        <w:tc>
          <w:tcPr>
            <w:tcW w:w="2693"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Договор аренды земельного участка должен соответствовать требованиям гражданского и земельного законодательства</w:t>
            </w:r>
          </w:p>
        </w:tc>
        <w:tc>
          <w:tcPr>
            <w:tcW w:w="157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Положительный</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Приложение 4</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8B5102">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210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 В Комитете по городскому хозяйству администрации МО Волосовский муниципальный район Ленинградской области</w:t>
            </w:r>
            <w:proofErr w:type="gramStart"/>
            <w:r w:rsidRPr="008B5102">
              <w:rPr>
                <w:rFonts w:ascii="Times New Roman" w:hAnsi="Times New Roman" w:cs="Times New Roman"/>
                <w:sz w:val="18"/>
                <w:szCs w:val="18"/>
              </w:rPr>
              <w:t>2</w:t>
            </w:r>
            <w:proofErr w:type="gramEnd"/>
            <w:r w:rsidRPr="008B5102">
              <w:rPr>
                <w:rFonts w:ascii="Times New Roman" w:hAnsi="Times New Roman" w:cs="Times New Roman"/>
                <w:sz w:val="18"/>
                <w:szCs w:val="18"/>
              </w:rPr>
              <w:t>) Посредством почтовой связи</w:t>
            </w:r>
          </w:p>
        </w:tc>
        <w:tc>
          <w:tcPr>
            <w:tcW w:w="141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ind w:left="-105" w:firstLine="105"/>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c>
          <w:tcPr>
            <w:tcW w:w="141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ind w:left="-105" w:firstLine="105"/>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r>
      <w:tr w:rsidR="00B71E65" w:rsidRPr="008B5102" w:rsidTr="00CD260E">
        <w:trPr>
          <w:trHeight w:val="2160"/>
        </w:trPr>
        <w:tc>
          <w:tcPr>
            <w:tcW w:w="383" w:type="dxa"/>
            <w:tcBorders>
              <w:top w:val="single" w:sz="4" w:space="0" w:color="auto"/>
              <w:left w:val="single" w:sz="4" w:space="0" w:color="auto"/>
              <w:bottom w:val="single" w:sz="4" w:space="0" w:color="auto"/>
              <w:right w:val="single" w:sz="4" w:space="0" w:color="auto"/>
            </w:tcBorders>
            <w:shd w:val="clear" w:color="auto" w:fill="auto"/>
            <w:noWrap/>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lastRenderedPageBreak/>
              <w:t>4</w:t>
            </w:r>
          </w:p>
        </w:tc>
        <w:tc>
          <w:tcPr>
            <w:tcW w:w="2311"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Заключенный договор безвозмездного пользования земельным участком</w:t>
            </w:r>
          </w:p>
        </w:tc>
        <w:tc>
          <w:tcPr>
            <w:tcW w:w="2693"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Договор безвозмездного пользования земельным участком должен соответствовать требованиям гражданского и земельного законодательства</w:t>
            </w:r>
          </w:p>
        </w:tc>
        <w:tc>
          <w:tcPr>
            <w:tcW w:w="157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Положительный</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Приложение 5</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210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 В Комитете по городскому хозяйству администрации МО Волосовский муниципальный район Ленинградской области 2) Посредством почтовой связи</w:t>
            </w:r>
          </w:p>
        </w:tc>
        <w:tc>
          <w:tcPr>
            <w:tcW w:w="141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c>
          <w:tcPr>
            <w:tcW w:w="141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r>
      <w:tr w:rsidR="00B71E65" w:rsidRPr="008B5102" w:rsidTr="00CD260E">
        <w:trPr>
          <w:trHeight w:val="2160"/>
        </w:trPr>
        <w:tc>
          <w:tcPr>
            <w:tcW w:w="383" w:type="dxa"/>
            <w:tcBorders>
              <w:top w:val="single" w:sz="4" w:space="0" w:color="auto"/>
              <w:left w:val="single" w:sz="4" w:space="0" w:color="auto"/>
              <w:bottom w:val="single" w:sz="4" w:space="0" w:color="auto"/>
              <w:right w:val="single" w:sz="4" w:space="0" w:color="auto"/>
            </w:tcBorders>
            <w:shd w:val="clear" w:color="auto" w:fill="auto"/>
            <w:noWrap/>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5</w:t>
            </w:r>
          </w:p>
        </w:tc>
        <w:tc>
          <w:tcPr>
            <w:tcW w:w="2311"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Уведомление об отказе в предоставлении земельного участка</w:t>
            </w:r>
          </w:p>
        </w:tc>
        <w:tc>
          <w:tcPr>
            <w:tcW w:w="2693"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Письменное уведомление (Официальное письмо Комитета, подписанное председателем/заместителем председателя Комитета)</w:t>
            </w:r>
          </w:p>
        </w:tc>
        <w:tc>
          <w:tcPr>
            <w:tcW w:w="1578"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Отрицательный</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1985" w:type="dxa"/>
            <w:tcBorders>
              <w:top w:val="single" w:sz="4" w:space="0" w:color="auto"/>
              <w:left w:val="nil"/>
              <w:bottom w:val="single" w:sz="4" w:space="0" w:color="auto"/>
              <w:right w:val="single" w:sz="4" w:space="0" w:color="auto"/>
            </w:tcBorders>
            <w:shd w:val="clear" w:color="auto" w:fill="auto"/>
            <w:noWrap/>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требуется</w:t>
            </w:r>
          </w:p>
        </w:tc>
        <w:tc>
          <w:tcPr>
            <w:tcW w:w="210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8B5102">
            <w:pPr>
              <w:spacing w:after="0" w:line="240" w:lineRule="auto"/>
              <w:rPr>
                <w:rFonts w:ascii="Times New Roman" w:hAnsi="Times New Roman" w:cs="Times New Roman"/>
                <w:sz w:val="18"/>
                <w:szCs w:val="18"/>
              </w:rPr>
            </w:pPr>
            <w:r w:rsidRPr="008B5102">
              <w:rPr>
                <w:rFonts w:ascii="Times New Roman" w:hAnsi="Times New Roman" w:cs="Times New Roman"/>
                <w:sz w:val="18"/>
                <w:szCs w:val="18"/>
              </w:rPr>
              <w:t>1) В Комитете по городскому хозяйству администрации МО Волосовский муниципальный район Ленинградской области 2) Посредством почтовой связи</w:t>
            </w:r>
          </w:p>
        </w:tc>
        <w:tc>
          <w:tcPr>
            <w:tcW w:w="1417"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c>
          <w:tcPr>
            <w:tcW w:w="1418" w:type="dxa"/>
            <w:tcBorders>
              <w:top w:val="single" w:sz="4" w:space="0" w:color="auto"/>
              <w:left w:val="nil"/>
              <w:bottom w:val="single" w:sz="4" w:space="0" w:color="auto"/>
              <w:right w:val="single" w:sz="4" w:space="0" w:color="auto"/>
            </w:tcBorders>
            <w:shd w:val="clear" w:color="auto" w:fill="auto"/>
            <w:hideMark/>
          </w:tcPr>
          <w:p w:rsidR="00B71E65" w:rsidRPr="008B5102" w:rsidRDefault="00B71E65" w:rsidP="00CD260E">
            <w:pPr>
              <w:spacing w:after="0" w:line="240" w:lineRule="auto"/>
              <w:jc w:val="center"/>
              <w:rPr>
                <w:rFonts w:ascii="Times New Roman" w:hAnsi="Times New Roman" w:cs="Times New Roman"/>
                <w:sz w:val="18"/>
                <w:szCs w:val="18"/>
              </w:rPr>
            </w:pPr>
            <w:r w:rsidRPr="008B5102">
              <w:rPr>
                <w:rFonts w:ascii="Times New Roman" w:hAnsi="Times New Roman" w:cs="Times New Roman"/>
                <w:sz w:val="18"/>
                <w:szCs w:val="18"/>
              </w:rPr>
              <w:t>не предусмотрено</w:t>
            </w:r>
          </w:p>
        </w:tc>
      </w:tr>
    </w:tbl>
    <w:p w:rsidR="00B71E65" w:rsidRPr="00FB2BBC" w:rsidRDefault="00B71E65"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tbl>
      <w:tblPr>
        <w:tblW w:w="16160" w:type="dxa"/>
        <w:tblInd w:w="-34" w:type="dxa"/>
        <w:tblLook w:val="04A0"/>
      </w:tblPr>
      <w:tblGrid>
        <w:gridCol w:w="500"/>
        <w:gridCol w:w="2478"/>
        <w:gridCol w:w="4748"/>
        <w:gridCol w:w="1518"/>
        <w:gridCol w:w="2268"/>
        <w:gridCol w:w="3160"/>
        <w:gridCol w:w="1488"/>
      </w:tblGrid>
      <w:tr w:rsidR="00DC7812" w:rsidRPr="00FB2BBC" w:rsidTr="00CD260E">
        <w:trPr>
          <w:trHeight w:val="443"/>
        </w:trPr>
        <w:tc>
          <w:tcPr>
            <w:tcW w:w="16160" w:type="dxa"/>
            <w:gridSpan w:val="7"/>
            <w:tcBorders>
              <w:top w:val="nil"/>
              <w:left w:val="nil"/>
              <w:bottom w:val="single" w:sz="4" w:space="0" w:color="auto"/>
              <w:right w:val="nil"/>
            </w:tcBorders>
            <w:shd w:val="clear" w:color="auto" w:fill="auto"/>
            <w:noWrap/>
            <w:hideMark/>
          </w:tcPr>
          <w:p w:rsidR="00DC7812" w:rsidRPr="00CD260E" w:rsidRDefault="00DC7812" w:rsidP="00CD260E">
            <w:pPr>
              <w:jc w:val="center"/>
              <w:rPr>
                <w:rFonts w:ascii="Times New Roman" w:hAnsi="Times New Roman" w:cs="Times New Roman"/>
                <w:b/>
              </w:rPr>
            </w:pPr>
            <w:bookmarkStart w:id="1" w:name="RANGE!A1:G16"/>
            <w:r w:rsidRPr="00CD260E">
              <w:rPr>
                <w:rFonts w:ascii="Times New Roman" w:hAnsi="Times New Roman" w:cs="Times New Roman"/>
                <w:b/>
                <w:sz w:val="24"/>
              </w:rPr>
              <w:lastRenderedPageBreak/>
              <w:t>Раздел 7. Технологические процессы предоставления "услуги"</w:t>
            </w:r>
            <w:bookmarkEnd w:id="1"/>
          </w:p>
        </w:tc>
      </w:tr>
      <w:tr w:rsidR="00DC7812" w:rsidRPr="00FB2BBC" w:rsidTr="00CD260E">
        <w:trPr>
          <w:trHeight w:val="1180"/>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w:t>
            </w:r>
          </w:p>
        </w:tc>
        <w:tc>
          <w:tcPr>
            <w:tcW w:w="247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Наименование процедуры процесса</w:t>
            </w:r>
          </w:p>
        </w:tc>
        <w:tc>
          <w:tcPr>
            <w:tcW w:w="474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Особенности исполнения процедуры процесса</w:t>
            </w:r>
          </w:p>
        </w:tc>
        <w:tc>
          <w:tcPr>
            <w:tcW w:w="151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Сроки исполнения процедуры (процесса)</w:t>
            </w:r>
          </w:p>
        </w:tc>
        <w:tc>
          <w:tcPr>
            <w:tcW w:w="226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Исполнитель процедуры процесса</w:t>
            </w:r>
          </w:p>
        </w:tc>
        <w:tc>
          <w:tcPr>
            <w:tcW w:w="316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Ресурсы, необходимые для выполнения процедуры процесса</w:t>
            </w:r>
          </w:p>
        </w:tc>
        <w:tc>
          <w:tcPr>
            <w:tcW w:w="148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Формы документов, необходимые для выполнения процедуры процесса</w:t>
            </w:r>
          </w:p>
        </w:tc>
      </w:tr>
      <w:tr w:rsidR="00DC7812" w:rsidRPr="00FB2BBC" w:rsidTr="00CD260E">
        <w:trPr>
          <w:trHeight w:val="28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1</w:t>
            </w:r>
          </w:p>
        </w:tc>
        <w:tc>
          <w:tcPr>
            <w:tcW w:w="247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2</w:t>
            </w:r>
          </w:p>
        </w:tc>
        <w:tc>
          <w:tcPr>
            <w:tcW w:w="474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3</w:t>
            </w:r>
          </w:p>
        </w:tc>
        <w:tc>
          <w:tcPr>
            <w:tcW w:w="151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4</w:t>
            </w:r>
          </w:p>
        </w:tc>
        <w:tc>
          <w:tcPr>
            <w:tcW w:w="226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5</w:t>
            </w:r>
          </w:p>
        </w:tc>
        <w:tc>
          <w:tcPr>
            <w:tcW w:w="316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6</w:t>
            </w:r>
          </w:p>
        </w:tc>
        <w:tc>
          <w:tcPr>
            <w:tcW w:w="148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7</w:t>
            </w:r>
          </w:p>
        </w:tc>
      </w:tr>
      <w:tr w:rsidR="00DC7812" w:rsidRPr="00FB2BBC" w:rsidTr="00CD260E">
        <w:trPr>
          <w:trHeight w:val="138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1</w:t>
            </w:r>
          </w:p>
        </w:tc>
        <w:tc>
          <w:tcPr>
            <w:tcW w:w="247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Прием и регистрация заявления</w:t>
            </w:r>
          </w:p>
        </w:tc>
        <w:tc>
          <w:tcPr>
            <w:tcW w:w="474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Прием и регистрация документов, необходимых для предоставления государственной услуги, а также установление ответственного исполнителя.</w:t>
            </w:r>
          </w:p>
        </w:tc>
        <w:tc>
          <w:tcPr>
            <w:tcW w:w="151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3 рабочих дня</w:t>
            </w:r>
          </w:p>
        </w:tc>
        <w:tc>
          <w:tcPr>
            <w:tcW w:w="226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xml:space="preserve">Специалист Комитета по городскому хозяйству администрации МО Волосовский муниципальный район Ленинградской области, ГБУ ЛО «МФЦ»  </w:t>
            </w:r>
          </w:p>
        </w:tc>
        <w:tc>
          <w:tcPr>
            <w:tcW w:w="316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48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Комплект документов, принятый от заявителя</w:t>
            </w:r>
          </w:p>
        </w:tc>
      </w:tr>
      <w:tr w:rsidR="00DC7812" w:rsidRPr="00FB2BBC" w:rsidTr="00CD260E">
        <w:trPr>
          <w:trHeight w:val="2128"/>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2</w:t>
            </w:r>
          </w:p>
        </w:tc>
        <w:tc>
          <w:tcPr>
            <w:tcW w:w="247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Рассмотрение заявления и прилагаемых к нему документов</w:t>
            </w:r>
          </w:p>
        </w:tc>
        <w:tc>
          <w:tcPr>
            <w:tcW w:w="474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Комитета осуществляет следующие действия:</w:t>
            </w:r>
            <w:r w:rsidRPr="00CD260E">
              <w:rPr>
                <w:rFonts w:ascii="Times New Roman" w:hAnsi="Times New Roman" w:cs="Times New Roman"/>
                <w:sz w:val="18"/>
              </w:rPr>
              <w:br/>
              <w:t xml:space="preserve">- направляет заявителю заявление о необходимости представления дополнительной информации </w:t>
            </w:r>
            <w:proofErr w:type="gramStart"/>
            <w:r w:rsidRPr="00CD260E">
              <w:rPr>
                <w:rFonts w:ascii="Times New Roman" w:hAnsi="Times New Roman" w:cs="Times New Roman"/>
                <w:sz w:val="18"/>
              </w:rPr>
              <w:t>и(</w:t>
            </w:r>
            <w:proofErr w:type="gramEnd"/>
            <w:r w:rsidRPr="00CD260E">
              <w:rPr>
                <w:rFonts w:ascii="Times New Roman" w:hAnsi="Times New Roman" w:cs="Times New Roman"/>
                <w:sz w:val="18"/>
              </w:rPr>
              <w:t>или) доработке представленных заявителем документов;</w:t>
            </w:r>
            <w:r w:rsidRPr="00CD260E">
              <w:rPr>
                <w:rFonts w:ascii="Times New Roman" w:hAnsi="Times New Roman" w:cs="Times New Roman"/>
                <w:sz w:val="18"/>
              </w:rPr>
              <w:br/>
              <w:t>- обращается за получением дополнительной информации и(или) подтверждением представленной заявителем информации в государственные органы</w:t>
            </w:r>
          </w:p>
        </w:tc>
        <w:tc>
          <w:tcPr>
            <w:tcW w:w="151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17 календарных дней</w:t>
            </w:r>
          </w:p>
        </w:tc>
        <w:tc>
          <w:tcPr>
            <w:tcW w:w="226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Отдел Комитета по городскому хозяйству администрации МО Волосовский муниципальный район Ленинградской области</w:t>
            </w:r>
          </w:p>
        </w:tc>
        <w:tc>
          <w:tcPr>
            <w:tcW w:w="316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48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Комплект документов, принятый от заявителя</w:t>
            </w:r>
          </w:p>
        </w:tc>
      </w:tr>
      <w:tr w:rsidR="00DC7812" w:rsidRPr="00FB2BBC" w:rsidTr="00CD260E">
        <w:trPr>
          <w:trHeight w:val="1266"/>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3</w:t>
            </w:r>
          </w:p>
        </w:tc>
        <w:tc>
          <w:tcPr>
            <w:tcW w:w="247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Рассмотрение вопроса о предоставлении земельного участка  и подготовка рекомендаций</w:t>
            </w:r>
          </w:p>
        </w:tc>
        <w:tc>
          <w:tcPr>
            <w:tcW w:w="474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Рассмотрение заявления и документов о предоставлении земельных участков, находящихся в собственности МО Волосовское городское поселение в собственность (за плату/бесплатно), аренду, безвозмездное пользование, без проведения торгов</w:t>
            </w:r>
          </w:p>
        </w:tc>
        <w:tc>
          <w:tcPr>
            <w:tcW w:w="151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1 календарный день</w:t>
            </w:r>
          </w:p>
        </w:tc>
        <w:tc>
          <w:tcPr>
            <w:tcW w:w="226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xml:space="preserve">Отдел Комитета по городскому хозяйству администрации МО Волосовский муниципальный район Ленинградской области </w:t>
            </w:r>
          </w:p>
        </w:tc>
        <w:tc>
          <w:tcPr>
            <w:tcW w:w="316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Документационное обеспечение; Технологическое обеспечение: доступ к автоматизированным системам электронного документооборота, наличие ПК, принтера, сканера, телефонной и факсимильной связи</w:t>
            </w:r>
          </w:p>
        </w:tc>
        <w:tc>
          <w:tcPr>
            <w:tcW w:w="148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Комплект документов, принятый от заявителя</w:t>
            </w:r>
          </w:p>
        </w:tc>
      </w:tr>
      <w:tr w:rsidR="00DC7812" w:rsidRPr="00FB2BBC" w:rsidTr="00CD260E">
        <w:trPr>
          <w:trHeight w:val="550"/>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4</w:t>
            </w:r>
          </w:p>
        </w:tc>
        <w:tc>
          <w:tcPr>
            <w:tcW w:w="247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xml:space="preserve">Подготовка </w:t>
            </w:r>
            <w:proofErr w:type="gramStart"/>
            <w:r w:rsidRPr="00CD260E">
              <w:rPr>
                <w:rFonts w:ascii="Times New Roman" w:hAnsi="Times New Roman" w:cs="Times New Roman"/>
                <w:sz w:val="18"/>
              </w:rPr>
              <w:t>проекта договора купли-продажи/договора аренды/договора безвозмездного</w:t>
            </w:r>
            <w:proofErr w:type="gramEnd"/>
            <w:r w:rsidRPr="00CD260E">
              <w:rPr>
                <w:rFonts w:ascii="Times New Roman" w:hAnsi="Times New Roman" w:cs="Times New Roman"/>
                <w:sz w:val="18"/>
              </w:rPr>
              <w:t xml:space="preserve"> пользования, подготовка проекта письма об отказе в предоставлении </w:t>
            </w:r>
            <w:r w:rsidRPr="00CD260E">
              <w:rPr>
                <w:rFonts w:ascii="Times New Roman" w:hAnsi="Times New Roman" w:cs="Times New Roman"/>
                <w:sz w:val="18"/>
              </w:rPr>
              <w:lastRenderedPageBreak/>
              <w:t>государственной услуги</w:t>
            </w:r>
          </w:p>
        </w:tc>
        <w:tc>
          <w:tcPr>
            <w:tcW w:w="474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lastRenderedPageBreak/>
              <w:t> </w:t>
            </w:r>
          </w:p>
        </w:tc>
        <w:tc>
          <w:tcPr>
            <w:tcW w:w="151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5 календарных дней</w:t>
            </w:r>
          </w:p>
        </w:tc>
        <w:tc>
          <w:tcPr>
            <w:tcW w:w="226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xml:space="preserve">Подготовка проектов договоров/проекта письма - специалист отдела Комитета по городскому хозяйству администрации МО Волосовский муниципальный район </w:t>
            </w:r>
            <w:r w:rsidRPr="00CD260E">
              <w:rPr>
                <w:rFonts w:ascii="Times New Roman" w:hAnsi="Times New Roman" w:cs="Times New Roman"/>
                <w:sz w:val="18"/>
              </w:rPr>
              <w:lastRenderedPageBreak/>
              <w:t>Ленинградской области</w:t>
            </w:r>
          </w:p>
        </w:tc>
        <w:tc>
          <w:tcPr>
            <w:tcW w:w="316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lastRenderedPageBreak/>
              <w:t xml:space="preserve">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w:t>
            </w:r>
            <w:r w:rsidRPr="00CD260E">
              <w:rPr>
                <w:rFonts w:ascii="Times New Roman" w:hAnsi="Times New Roman" w:cs="Times New Roman"/>
                <w:sz w:val="18"/>
              </w:rPr>
              <w:lastRenderedPageBreak/>
              <w:t>справочно-правовым системам, наличие ПК, принтера, сканера</w:t>
            </w:r>
          </w:p>
        </w:tc>
        <w:tc>
          <w:tcPr>
            <w:tcW w:w="148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lastRenderedPageBreak/>
              <w:t>Комплект документов, принятый от заявителя</w:t>
            </w:r>
          </w:p>
        </w:tc>
      </w:tr>
      <w:tr w:rsidR="00DC7812" w:rsidRPr="00FB2BBC" w:rsidTr="00CD260E">
        <w:trPr>
          <w:trHeight w:val="1542"/>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lastRenderedPageBreak/>
              <w:t>5</w:t>
            </w:r>
          </w:p>
        </w:tc>
        <w:tc>
          <w:tcPr>
            <w:tcW w:w="247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Уведомление заявителя о принятом решении</w:t>
            </w:r>
          </w:p>
        </w:tc>
        <w:tc>
          <w:tcPr>
            <w:tcW w:w="474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w:t>
            </w:r>
          </w:p>
        </w:tc>
        <w:tc>
          <w:tcPr>
            <w:tcW w:w="151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5 календарных дней</w:t>
            </w:r>
          </w:p>
        </w:tc>
        <w:tc>
          <w:tcPr>
            <w:tcW w:w="226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специалист отдела Комитета по городскому хозяйству администрации МО Волосовский муниципальный район Ленинградской области</w:t>
            </w:r>
          </w:p>
        </w:tc>
        <w:tc>
          <w:tcPr>
            <w:tcW w:w="316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w:t>
            </w:r>
          </w:p>
        </w:tc>
        <w:tc>
          <w:tcPr>
            <w:tcW w:w="148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Комплект документов, принятый от заявителя</w:t>
            </w:r>
          </w:p>
        </w:tc>
      </w:tr>
    </w:tbl>
    <w:p w:rsidR="00DC7812" w:rsidRPr="00FB2BBC" w:rsidRDefault="00DC7812" w:rsidP="00FB2BBC">
      <w:pPr>
        <w:rPr>
          <w:rFonts w:ascii="Times New Roman" w:hAnsi="Times New Roman" w:cs="Times New Roman"/>
        </w:rPr>
      </w:pPr>
    </w:p>
    <w:p w:rsidR="00DC7812" w:rsidRPr="00FB2BBC" w:rsidRDefault="00DC7812" w:rsidP="00FB2BBC">
      <w:pPr>
        <w:rPr>
          <w:rFonts w:ascii="Times New Roman" w:hAnsi="Times New Roman" w:cs="Times New Roman"/>
        </w:rPr>
      </w:pPr>
    </w:p>
    <w:p w:rsidR="00DC7812" w:rsidRDefault="00DC7812"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CD260E" w:rsidRDefault="00CD260E" w:rsidP="00FB2BBC">
      <w:pPr>
        <w:rPr>
          <w:rFonts w:ascii="Times New Roman" w:hAnsi="Times New Roman" w:cs="Times New Roman"/>
        </w:rPr>
      </w:pPr>
    </w:p>
    <w:p w:rsidR="00DC7812" w:rsidRPr="00CD260E" w:rsidRDefault="00DC7812" w:rsidP="00CD260E">
      <w:pPr>
        <w:jc w:val="center"/>
        <w:rPr>
          <w:rFonts w:ascii="Times New Roman" w:hAnsi="Times New Roman" w:cs="Times New Roman"/>
          <w:b/>
          <w:sz w:val="24"/>
        </w:rPr>
      </w:pPr>
      <w:bookmarkStart w:id="2" w:name="RANGE!A1:F12"/>
      <w:r w:rsidRPr="00CD260E">
        <w:rPr>
          <w:rFonts w:ascii="Times New Roman" w:hAnsi="Times New Roman" w:cs="Times New Roman"/>
          <w:b/>
          <w:sz w:val="24"/>
        </w:rPr>
        <w:lastRenderedPageBreak/>
        <w:t>Раздел 8. "Особенности предоставления "услуги" в электронной форме"</w:t>
      </w:r>
      <w:bookmarkEnd w:id="2"/>
    </w:p>
    <w:tbl>
      <w:tblPr>
        <w:tblW w:w="16160" w:type="dxa"/>
        <w:tblInd w:w="-34" w:type="dxa"/>
        <w:tblLook w:val="04A0"/>
      </w:tblPr>
      <w:tblGrid>
        <w:gridCol w:w="3119"/>
        <w:gridCol w:w="2410"/>
        <w:gridCol w:w="3118"/>
        <w:gridCol w:w="2080"/>
        <w:gridCol w:w="2173"/>
        <w:gridCol w:w="3260"/>
      </w:tblGrid>
      <w:tr w:rsidR="00DC7812" w:rsidRPr="00CD260E" w:rsidTr="00CD260E">
        <w:trPr>
          <w:trHeight w:val="1602"/>
        </w:trPr>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Способы получения заявителем информации о сроках и порядке предоставления "услуги"</w:t>
            </w:r>
          </w:p>
        </w:tc>
        <w:tc>
          <w:tcPr>
            <w:tcW w:w="241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Способ записи на прием в орган</w:t>
            </w:r>
          </w:p>
        </w:tc>
        <w:tc>
          <w:tcPr>
            <w:tcW w:w="3118"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Способ приема и регистрации органом, предоставляющим услугу, запроса и иных документов, необходимых для предоставления "услуги"</w:t>
            </w:r>
          </w:p>
        </w:tc>
        <w:tc>
          <w:tcPr>
            <w:tcW w:w="208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Способ оплаты заявителем государственной пошлины или иной платы, взимаемой за предоставление "услуги"</w:t>
            </w:r>
          </w:p>
        </w:tc>
        <w:tc>
          <w:tcPr>
            <w:tcW w:w="2173"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Способ получения сведений о ходе выполнения запроса о предоставлении "услуги"</w:t>
            </w:r>
          </w:p>
        </w:tc>
        <w:tc>
          <w:tcPr>
            <w:tcW w:w="3260" w:type="dxa"/>
            <w:tcBorders>
              <w:top w:val="single" w:sz="4" w:space="0" w:color="auto"/>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Способ подачи жалобы на нарушение порядка предоставления "</w:t>
            </w:r>
            <w:proofErr w:type="spellStart"/>
            <w:r w:rsidRPr="00CD260E">
              <w:rPr>
                <w:rFonts w:ascii="Times New Roman" w:hAnsi="Times New Roman" w:cs="Times New Roman"/>
                <w:sz w:val="18"/>
              </w:rPr>
              <w:t>подуслуги</w:t>
            </w:r>
            <w:proofErr w:type="spellEnd"/>
            <w:r w:rsidRPr="00CD260E">
              <w:rPr>
                <w:rFonts w:ascii="Times New Roman" w:hAnsi="Times New Roman" w:cs="Times New Roman"/>
                <w:sz w:val="18"/>
              </w:rPr>
              <w:t>" и досудебного (внесудебного) обжалования решений и действий (бездействия) органа в процессе получения "услуги"</w:t>
            </w:r>
          </w:p>
        </w:tc>
      </w:tr>
      <w:tr w:rsidR="00DC7812" w:rsidRPr="00CD260E" w:rsidTr="00CD260E">
        <w:trPr>
          <w:trHeight w:val="240"/>
        </w:trPr>
        <w:tc>
          <w:tcPr>
            <w:tcW w:w="3119" w:type="dxa"/>
            <w:tcBorders>
              <w:top w:val="nil"/>
              <w:left w:val="single" w:sz="4" w:space="0" w:color="auto"/>
              <w:bottom w:val="single" w:sz="4" w:space="0" w:color="auto"/>
              <w:right w:val="single" w:sz="4" w:space="0" w:color="auto"/>
            </w:tcBorders>
            <w:shd w:val="clear" w:color="auto" w:fill="auto"/>
            <w:noWrap/>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1</w:t>
            </w:r>
          </w:p>
        </w:tc>
        <w:tc>
          <w:tcPr>
            <w:tcW w:w="2410" w:type="dxa"/>
            <w:tcBorders>
              <w:top w:val="nil"/>
              <w:left w:val="nil"/>
              <w:bottom w:val="single" w:sz="4" w:space="0" w:color="auto"/>
              <w:right w:val="single" w:sz="4" w:space="0" w:color="auto"/>
            </w:tcBorders>
            <w:shd w:val="clear" w:color="auto" w:fill="auto"/>
            <w:noWrap/>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2</w:t>
            </w:r>
          </w:p>
        </w:tc>
        <w:tc>
          <w:tcPr>
            <w:tcW w:w="3118" w:type="dxa"/>
            <w:tcBorders>
              <w:top w:val="nil"/>
              <w:left w:val="nil"/>
              <w:bottom w:val="single" w:sz="4" w:space="0" w:color="auto"/>
              <w:right w:val="single" w:sz="4" w:space="0" w:color="auto"/>
            </w:tcBorders>
            <w:shd w:val="clear" w:color="auto" w:fill="auto"/>
            <w:noWrap/>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3</w:t>
            </w:r>
          </w:p>
        </w:tc>
        <w:tc>
          <w:tcPr>
            <w:tcW w:w="2080" w:type="dxa"/>
            <w:tcBorders>
              <w:top w:val="nil"/>
              <w:left w:val="nil"/>
              <w:bottom w:val="single" w:sz="4" w:space="0" w:color="auto"/>
              <w:right w:val="single" w:sz="4" w:space="0" w:color="auto"/>
            </w:tcBorders>
            <w:shd w:val="clear" w:color="auto" w:fill="auto"/>
            <w:noWrap/>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4</w:t>
            </w:r>
          </w:p>
        </w:tc>
        <w:tc>
          <w:tcPr>
            <w:tcW w:w="2173" w:type="dxa"/>
            <w:tcBorders>
              <w:top w:val="nil"/>
              <w:left w:val="nil"/>
              <w:bottom w:val="single" w:sz="4" w:space="0" w:color="auto"/>
              <w:right w:val="single" w:sz="4" w:space="0" w:color="auto"/>
            </w:tcBorders>
            <w:shd w:val="clear" w:color="auto" w:fill="auto"/>
            <w:noWrap/>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5</w:t>
            </w:r>
          </w:p>
        </w:tc>
        <w:tc>
          <w:tcPr>
            <w:tcW w:w="3260" w:type="dxa"/>
            <w:tcBorders>
              <w:top w:val="nil"/>
              <w:left w:val="nil"/>
              <w:bottom w:val="single" w:sz="4" w:space="0" w:color="auto"/>
              <w:right w:val="single" w:sz="4" w:space="0" w:color="auto"/>
            </w:tcBorders>
            <w:shd w:val="clear" w:color="auto" w:fill="auto"/>
            <w:noWrap/>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6</w:t>
            </w:r>
          </w:p>
        </w:tc>
      </w:tr>
      <w:tr w:rsidR="00DC7812" w:rsidRPr="00CD260E" w:rsidTr="00CD260E">
        <w:trPr>
          <w:trHeight w:val="4590"/>
        </w:trPr>
        <w:tc>
          <w:tcPr>
            <w:tcW w:w="3119" w:type="dxa"/>
            <w:tcBorders>
              <w:top w:val="nil"/>
              <w:left w:val="single" w:sz="4" w:space="0" w:color="auto"/>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на официальном сайте Администрации МО: http://волосовскийрайон</w:t>
            </w:r>
            <w:proofErr w:type="gramStart"/>
            <w:r w:rsidRPr="00CD260E">
              <w:rPr>
                <w:rFonts w:ascii="Times New Roman" w:hAnsi="Times New Roman" w:cs="Times New Roman"/>
                <w:sz w:val="18"/>
              </w:rPr>
              <w:t>.р</w:t>
            </w:r>
            <w:proofErr w:type="gramEnd"/>
            <w:r w:rsidRPr="00CD260E">
              <w:rPr>
                <w:rFonts w:ascii="Times New Roman" w:hAnsi="Times New Roman" w:cs="Times New Roman"/>
                <w:sz w:val="18"/>
              </w:rPr>
              <w:t>ф/;</w:t>
            </w:r>
            <w:r w:rsidRPr="00CD260E">
              <w:rPr>
                <w:rFonts w:ascii="Times New Roman" w:hAnsi="Times New Roman" w:cs="Times New Roman"/>
                <w:sz w:val="18"/>
              </w:rPr>
              <w:br/>
              <w:t>- на портале государственных и муниципальных услуг Ленинградской области: http://www.gu.lenobl.ru;</w:t>
            </w:r>
            <w:r w:rsidRPr="00CD260E">
              <w:rPr>
                <w:rFonts w:ascii="Times New Roman" w:hAnsi="Times New Roman" w:cs="Times New Roman"/>
                <w:sz w:val="18"/>
              </w:rPr>
              <w:br/>
              <w:t>- на портале Федеральной государственной информационной системы "Единый портал государственных и муниципальных услуг (функций)" http://www.gosuslugi.ru/</w:t>
            </w:r>
            <w:r w:rsidRPr="00CD260E">
              <w:rPr>
                <w:rFonts w:ascii="Times New Roman" w:hAnsi="Times New Roman" w:cs="Times New Roman"/>
                <w:sz w:val="18"/>
              </w:rPr>
              <w:br/>
              <w:t xml:space="preserve">- по электронной почте: </w:t>
            </w:r>
            <w:proofErr w:type="spellStart"/>
            <w:r w:rsidRPr="00CD260E">
              <w:rPr>
                <w:rFonts w:ascii="Times New Roman" w:hAnsi="Times New Roman" w:cs="Times New Roman"/>
                <w:sz w:val="18"/>
              </w:rPr>
              <w:t>volosovo-adm@mail.ru</w:t>
            </w:r>
            <w:proofErr w:type="spellEnd"/>
            <w:r w:rsidRPr="00CD260E">
              <w:rPr>
                <w:rFonts w:ascii="Times New Roman" w:hAnsi="Times New Roman" w:cs="Times New Roman"/>
                <w:sz w:val="18"/>
              </w:rPr>
              <w:t>.</w:t>
            </w:r>
          </w:p>
        </w:tc>
        <w:tc>
          <w:tcPr>
            <w:tcW w:w="2410" w:type="dxa"/>
            <w:tcBorders>
              <w:top w:val="nil"/>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xml:space="preserve">Запись отсутствует, прием осуществляется в часы работы Комитета по городскому хозяйству администрации МО Волосовский муниципальный район Ленинградской области </w:t>
            </w:r>
          </w:p>
        </w:tc>
        <w:tc>
          <w:tcPr>
            <w:tcW w:w="3118" w:type="dxa"/>
            <w:tcBorders>
              <w:top w:val="nil"/>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xml:space="preserve">Для оказания услуги (каждой </w:t>
            </w:r>
            <w:proofErr w:type="spellStart"/>
            <w:r w:rsidRPr="00CD260E">
              <w:rPr>
                <w:rFonts w:ascii="Times New Roman" w:hAnsi="Times New Roman" w:cs="Times New Roman"/>
                <w:sz w:val="18"/>
              </w:rPr>
              <w:t>подуслуги</w:t>
            </w:r>
            <w:proofErr w:type="spellEnd"/>
            <w:r w:rsidRPr="00CD260E">
              <w:rPr>
                <w:rFonts w:ascii="Times New Roman" w:hAnsi="Times New Roman" w:cs="Times New Roman"/>
                <w:sz w:val="18"/>
              </w:rPr>
              <w:t xml:space="preserve">) требуется предоставление заявителем документов на бумажном носителе </w:t>
            </w:r>
          </w:p>
        </w:tc>
        <w:tc>
          <w:tcPr>
            <w:tcW w:w="2080" w:type="dxa"/>
            <w:tcBorders>
              <w:top w:val="nil"/>
              <w:left w:val="nil"/>
              <w:bottom w:val="single" w:sz="4" w:space="0" w:color="auto"/>
              <w:right w:val="single" w:sz="4" w:space="0" w:color="auto"/>
            </w:tcBorders>
            <w:shd w:val="clear" w:color="auto" w:fill="auto"/>
            <w:noWrap/>
            <w:hideMark/>
          </w:tcPr>
          <w:p w:rsidR="00DC7812" w:rsidRPr="00CD260E" w:rsidRDefault="00DC7812" w:rsidP="00CD260E">
            <w:pPr>
              <w:spacing w:after="0" w:line="240" w:lineRule="auto"/>
              <w:jc w:val="center"/>
              <w:rPr>
                <w:rFonts w:ascii="Times New Roman" w:hAnsi="Times New Roman" w:cs="Times New Roman"/>
                <w:sz w:val="18"/>
              </w:rPr>
            </w:pPr>
            <w:r w:rsidRPr="00CD260E">
              <w:rPr>
                <w:rFonts w:ascii="Times New Roman" w:hAnsi="Times New Roman" w:cs="Times New Roman"/>
                <w:sz w:val="18"/>
              </w:rPr>
              <w:t>Нет</w:t>
            </w:r>
          </w:p>
        </w:tc>
        <w:tc>
          <w:tcPr>
            <w:tcW w:w="2173" w:type="dxa"/>
            <w:tcBorders>
              <w:top w:val="nil"/>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по телефону специалистами Комитета по городскому хозяйству администрации МО Волосовский муниципальный район Ленинградской области, ответственными за информирование</w:t>
            </w:r>
          </w:p>
        </w:tc>
        <w:tc>
          <w:tcPr>
            <w:tcW w:w="3260" w:type="dxa"/>
            <w:tcBorders>
              <w:top w:val="nil"/>
              <w:left w:val="nil"/>
              <w:bottom w:val="single" w:sz="4" w:space="0" w:color="auto"/>
              <w:right w:val="single" w:sz="4" w:space="0" w:color="auto"/>
            </w:tcBorders>
            <w:shd w:val="clear" w:color="auto" w:fill="auto"/>
            <w:hideMark/>
          </w:tcPr>
          <w:p w:rsidR="00DC7812" w:rsidRPr="00CD260E" w:rsidRDefault="00DC7812" w:rsidP="00CD260E">
            <w:pPr>
              <w:spacing w:after="0" w:line="240" w:lineRule="auto"/>
              <w:rPr>
                <w:rFonts w:ascii="Times New Roman" w:hAnsi="Times New Roman" w:cs="Times New Roman"/>
                <w:sz w:val="18"/>
              </w:rPr>
            </w:pPr>
            <w:r w:rsidRPr="00CD260E">
              <w:rPr>
                <w:rFonts w:ascii="Times New Roman" w:hAnsi="Times New Roman" w:cs="Times New Roman"/>
                <w:sz w:val="18"/>
              </w:rPr>
              <w:t>- посредством личной подачи;</w:t>
            </w:r>
            <w:r w:rsidRPr="00CD260E">
              <w:rPr>
                <w:rFonts w:ascii="Times New Roman" w:hAnsi="Times New Roman" w:cs="Times New Roman"/>
                <w:sz w:val="18"/>
              </w:rPr>
              <w:br/>
              <w:t>- посредством почтовой корреспонденции;</w:t>
            </w:r>
            <w:r w:rsidRPr="00CD260E">
              <w:rPr>
                <w:rFonts w:ascii="Times New Roman" w:hAnsi="Times New Roman" w:cs="Times New Roman"/>
                <w:sz w:val="18"/>
              </w:rPr>
              <w:br/>
              <w:t>- посредством официального сайта Комитета по городскому хозяйству администрации МО Волосовский муниципальный район Ленинградской области: http://volosovo-gorod.ru;</w:t>
            </w:r>
            <w:r w:rsidRPr="00CD260E">
              <w:rPr>
                <w:rFonts w:ascii="Times New Roman" w:hAnsi="Times New Roman" w:cs="Times New Roman"/>
                <w:sz w:val="18"/>
              </w:rPr>
              <w:br/>
              <w:t>- посредством МФЦ</w:t>
            </w:r>
          </w:p>
        </w:tc>
      </w:tr>
    </w:tbl>
    <w:p w:rsidR="00DC7812" w:rsidRPr="00FB2BBC" w:rsidRDefault="00DC7812" w:rsidP="00FB2BBC">
      <w:pPr>
        <w:rPr>
          <w:rFonts w:ascii="Times New Roman" w:hAnsi="Times New Roman" w:cs="Times New Roman"/>
        </w:rPr>
      </w:pPr>
    </w:p>
    <w:sectPr w:rsidR="00DC7812" w:rsidRPr="00FB2BBC" w:rsidSect="00DD5725">
      <w:pgSz w:w="16838" w:h="11906" w:orient="landscape"/>
      <w:pgMar w:top="1560"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01993"/>
    <w:multiLevelType w:val="hybridMultilevel"/>
    <w:tmpl w:val="69685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0B7A9E"/>
    <w:multiLevelType w:val="hybridMultilevel"/>
    <w:tmpl w:val="18DC1472"/>
    <w:lvl w:ilvl="0" w:tplc="A3EAF964">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rsids>
    <w:rsidRoot w:val="00B167F1"/>
    <w:rsid w:val="00032726"/>
    <w:rsid w:val="00073235"/>
    <w:rsid w:val="0012679F"/>
    <w:rsid w:val="00213162"/>
    <w:rsid w:val="00286A78"/>
    <w:rsid w:val="003F219D"/>
    <w:rsid w:val="005060A7"/>
    <w:rsid w:val="0057174D"/>
    <w:rsid w:val="005F6F5D"/>
    <w:rsid w:val="00753487"/>
    <w:rsid w:val="008B5102"/>
    <w:rsid w:val="00997496"/>
    <w:rsid w:val="009C6786"/>
    <w:rsid w:val="00A27337"/>
    <w:rsid w:val="00AB3704"/>
    <w:rsid w:val="00AE262C"/>
    <w:rsid w:val="00B167F1"/>
    <w:rsid w:val="00B71E65"/>
    <w:rsid w:val="00C545B0"/>
    <w:rsid w:val="00CD260E"/>
    <w:rsid w:val="00DC7812"/>
    <w:rsid w:val="00DD5725"/>
    <w:rsid w:val="00E1627E"/>
    <w:rsid w:val="00E236AB"/>
    <w:rsid w:val="00F54D91"/>
    <w:rsid w:val="00FB2BBC"/>
    <w:rsid w:val="00FE5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62C"/>
    <w:pPr>
      <w:ind w:left="720"/>
      <w:contextualSpacing/>
    </w:pPr>
  </w:style>
  <w:style w:type="paragraph" w:styleId="2">
    <w:name w:val="Body Text 2"/>
    <w:basedOn w:val="a"/>
    <w:link w:val="20"/>
    <w:unhideWhenUsed/>
    <w:rsid w:val="0057174D"/>
    <w:pPr>
      <w:spacing w:after="120" w:line="48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57174D"/>
    <w:rPr>
      <w:rFonts w:ascii="Times New Roman" w:eastAsia="Times New Roman" w:hAnsi="Times New Roman" w:cs="Times New Roman"/>
      <w:sz w:val="28"/>
      <w:szCs w:val="20"/>
      <w:lang w:eastAsia="ru-RU"/>
    </w:rPr>
  </w:style>
  <w:style w:type="paragraph" w:customStyle="1" w:styleId="ConsPlusTitle">
    <w:name w:val="ConsPlusTitle"/>
    <w:rsid w:val="0057174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887787">
      <w:bodyDiv w:val="1"/>
      <w:marLeft w:val="0"/>
      <w:marRight w:val="0"/>
      <w:marTop w:val="0"/>
      <w:marBottom w:val="0"/>
      <w:divBdr>
        <w:top w:val="none" w:sz="0" w:space="0" w:color="auto"/>
        <w:left w:val="none" w:sz="0" w:space="0" w:color="auto"/>
        <w:bottom w:val="none" w:sz="0" w:space="0" w:color="auto"/>
        <w:right w:val="none" w:sz="0" w:space="0" w:color="auto"/>
      </w:divBdr>
    </w:div>
    <w:div w:id="352077726">
      <w:bodyDiv w:val="1"/>
      <w:marLeft w:val="0"/>
      <w:marRight w:val="0"/>
      <w:marTop w:val="0"/>
      <w:marBottom w:val="0"/>
      <w:divBdr>
        <w:top w:val="none" w:sz="0" w:space="0" w:color="auto"/>
        <w:left w:val="none" w:sz="0" w:space="0" w:color="auto"/>
        <w:bottom w:val="none" w:sz="0" w:space="0" w:color="auto"/>
        <w:right w:val="none" w:sz="0" w:space="0" w:color="auto"/>
      </w:divBdr>
    </w:div>
    <w:div w:id="411894006">
      <w:bodyDiv w:val="1"/>
      <w:marLeft w:val="0"/>
      <w:marRight w:val="0"/>
      <w:marTop w:val="0"/>
      <w:marBottom w:val="0"/>
      <w:divBdr>
        <w:top w:val="none" w:sz="0" w:space="0" w:color="auto"/>
        <w:left w:val="none" w:sz="0" w:space="0" w:color="auto"/>
        <w:bottom w:val="none" w:sz="0" w:space="0" w:color="auto"/>
        <w:right w:val="none" w:sz="0" w:space="0" w:color="auto"/>
      </w:divBdr>
    </w:div>
    <w:div w:id="433944675">
      <w:bodyDiv w:val="1"/>
      <w:marLeft w:val="0"/>
      <w:marRight w:val="0"/>
      <w:marTop w:val="0"/>
      <w:marBottom w:val="0"/>
      <w:divBdr>
        <w:top w:val="none" w:sz="0" w:space="0" w:color="auto"/>
        <w:left w:val="none" w:sz="0" w:space="0" w:color="auto"/>
        <w:bottom w:val="none" w:sz="0" w:space="0" w:color="auto"/>
        <w:right w:val="none" w:sz="0" w:space="0" w:color="auto"/>
      </w:divBdr>
    </w:div>
    <w:div w:id="538010315">
      <w:bodyDiv w:val="1"/>
      <w:marLeft w:val="0"/>
      <w:marRight w:val="0"/>
      <w:marTop w:val="0"/>
      <w:marBottom w:val="0"/>
      <w:divBdr>
        <w:top w:val="none" w:sz="0" w:space="0" w:color="auto"/>
        <w:left w:val="none" w:sz="0" w:space="0" w:color="auto"/>
        <w:bottom w:val="none" w:sz="0" w:space="0" w:color="auto"/>
        <w:right w:val="none" w:sz="0" w:space="0" w:color="auto"/>
      </w:divBdr>
    </w:div>
    <w:div w:id="648746851">
      <w:bodyDiv w:val="1"/>
      <w:marLeft w:val="0"/>
      <w:marRight w:val="0"/>
      <w:marTop w:val="0"/>
      <w:marBottom w:val="0"/>
      <w:divBdr>
        <w:top w:val="none" w:sz="0" w:space="0" w:color="auto"/>
        <w:left w:val="none" w:sz="0" w:space="0" w:color="auto"/>
        <w:bottom w:val="none" w:sz="0" w:space="0" w:color="auto"/>
        <w:right w:val="none" w:sz="0" w:space="0" w:color="auto"/>
      </w:divBdr>
    </w:div>
    <w:div w:id="1013848810">
      <w:bodyDiv w:val="1"/>
      <w:marLeft w:val="0"/>
      <w:marRight w:val="0"/>
      <w:marTop w:val="0"/>
      <w:marBottom w:val="0"/>
      <w:divBdr>
        <w:top w:val="none" w:sz="0" w:space="0" w:color="auto"/>
        <w:left w:val="none" w:sz="0" w:space="0" w:color="auto"/>
        <w:bottom w:val="none" w:sz="0" w:space="0" w:color="auto"/>
        <w:right w:val="none" w:sz="0" w:space="0" w:color="auto"/>
      </w:divBdr>
    </w:div>
    <w:div w:id="1254632393">
      <w:bodyDiv w:val="1"/>
      <w:marLeft w:val="0"/>
      <w:marRight w:val="0"/>
      <w:marTop w:val="0"/>
      <w:marBottom w:val="0"/>
      <w:divBdr>
        <w:top w:val="none" w:sz="0" w:space="0" w:color="auto"/>
        <w:left w:val="none" w:sz="0" w:space="0" w:color="auto"/>
        <w:bottom w:val="none" w:sz="0" w:space="0" w:color="auto"/>
        <w:right w:val="none" w:sz="0" w:space="0" w:color="auto"/>
      </w:divBdr>
    </w:div>
    <w:div w:id="14594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0038F-6896-4119-BEA6-1A743C0E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16305</Words>
  <Characters>92939</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zhulikovaoa</dc:creator>
  <cp:lastModifiedBy>zhulikovaoa</cp:lastModifiedBy>
  <cp:revision>2</cp:revision>
  <dcterms:created xsi:type="dcterms:W3CDTF">2018-02-21T12:59:00Z</dcterms:created>
  <dcterms:modified xsi:type="dcterms:W3CDTF">2018-02-21T12:59:00Z</dcterms:modified>
</cp:coreProperties>
</file>