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9" w:rsidRPr="00277601" w:rsidRDefault="00E25389" w:rsidP="00E25389">
      <w:pPr>
        <w:rPr>
          <w:rFonts w:ascii="Roboto Condensed" w:hAnsi="Roboto Condensed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1382"/>
        <w:gridCol w:w="4312"/>
      </w:tblGrid>
      <w:tr w:rsidR="00274B17" w:rsidRPr="00277601" w:rsidTr="00254E89">
        <w:tc>
          <w:tcPr>
            <w:tcW w:w="4248" w:type="dxa"/>
          </w:tcPr>
          <w:p w:rsidR="00274B17" w:rsidRPr="00277601" w:rsidRDefault="00274B17" w:rsidP="00254E89">
            <w:pPr>
              <w:jc w:val="both"/>
              <w:rPr>
                <w:rFonts w:ascii="Roboto Condensed" w:hAnsi="Roboto Condensed"/>
                <w:sz w:val="28"/>
                <w:szCs w:val="28"/>
              </w:rPr>
            </w:pPr>
            <w:r w:rsidRPr="00277601">
              <w:rPr>
                <w:rFonts w:ascii="Roboto Condensed" w:hAnsi="Roboto Condensed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8E9BE7" wp14:editId="0FFF995B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274B17" w:rsidRPr="00277601" w:rsidRDefault="00274B17" w:rsidP="00254E89">
            <w:pPr>
              <w:jc w:val="both"/>
              <w:rPr>
                <w:rFonts w:ascii="Roboto Condensed" w:hAnsi="Roboto Condensed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4B17" w:rsidRPr="00277601" w:rsidRDefault="00274B17" w:rsidP="00254E89">
            <w:pPr>
              <w:jc w:val="center"/>
              <w:rPr>
                <w:rFonts w:ascii="Roboto Condensed" w:hAnsi="Roboto Condensed" w:cs="Times New Roman"/>
                <w:b/>
                <w:sz w:val="28"/>
                <w:szCs w:val="24"/>
              </w:rPr>
            </w:pPr>
          </w:p>
          <w:p w:rsidR="00274B17" w:rsidRPr="00277601" w:rsidRDefault="00274B17" w:rsidP="00254E89">
            <w:pPr>
              <w:jc w:val="center"/>
              <w:rPr>
                <w:rFonts w:ascii="Roboto Condensed" w:hAnsi="Roboto Condensed" w:cs="Times New Roman"/>
                <w:b/>
                <w:sz w:val="28"/>
                <w:szCs w:val="24"/>
              </w:rPr>
            </w:pPr>
          </w:p>
          <w:p w:rsidR="00274B17" w:rsidRPr="00277601" w:rsidRDefault="00274B17" w:rsidP="00254E89">
            <w:pPr>
              <w:jc w:val="center"/>
              <w:rPr>
                <w:rFonts w:ascii="Roboto Condensed" w:hAnsi="Roboto Condensed" w:cs="Times New Roman"/>
                <w:b/>
                <w:sz w:val="28"/>
                <w:szCs w:val="24"/>
              </w:rPr>
            </w:pPr>
          </w:p>
          <w:p w:rsidR="00274B17" w:rsidRPr="00277601" w:rsidRDefault="00274B17" w:rsidP="00254E89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 w:rsidRPr="00277601">
              <w:rPr>
                <w:rFonts w:ascii="Roboto Condensed" w:hAnsi="Roboto Condensed"/>
                <w:b/>
                <w:sz w:val="24"/>
              </w:rPr>
              <w:t xml:space="preserve">Информация </w:t>
            </w:r>
          </w:p>
          <w:p w:rsidR="00274B17" w:rsidRPr="00277601" w:rsidRDefault="00274B17" w:rsidP="00254E89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 w:rsidRPr="00277601">
              <w:rPr>
                <w:rFonts w:ascii="Roboto Condensed" w:hAnsi="Roboto Condensed"/>
                <w:b/>
                <w:sz w:val="24"/>
              </w:rPr>
              <w:t xml:space="preserve">для жителей </w:t>
            </w:r>
            <w:r w:rsidR="00695DA9">
              <w:rPr>
                <w:rFonts w:ascii="Roboto Condensed" w:hAnsi="Roboto Condensed"/>
                <w:b/>
                <w:sz w:val="24"/>
              </w:rPr>
              <w:t>Волосовского</w:t>
            </w:r>
            <w:r w:rsidRPr="00277601">
              <w:rPr>
                <w:rFonts w:ascii="Roboto Condensed" w:hAnsi="Roboto Condensed"/>
                <w:b/>
                <w:sz w:val="24"/>
              </w:rPr>
              <w:t xml:space="preserve"> района</w:t>
            </w:r>
          </w:p>
          <w:p w:rsidR="00274B17" w:rsidRPr="00277601" w:rsidRDefault="00274B17" w:rsidP="00254E89">
            <w:pPr>
              <w:jc w:val="center"/>
              <w:rPr>
                <w:rFonts w:ascii="Roboto Condensed" w:hAnsi="Roboto Condensed" w:cs="Times New Roman"/>
                <w:sz w:val="28"/>
                <w:szCs w:val="24"/>
              </w:rPr>
            </w:pPr>
            <w:r w:rsidRPr="00277601">
              <w:rPr>
                <w:rFonts w:ascii="Roboto Condensed" w:hAnsi="Roboto Condensed"/>
                <w:b/>
                <w:sz w:val="24"/>
              </w:rPr>
              <w:t>Ленинградской области</w:t>
            </w:r>
            <w:r w:rsidRPr="00277601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74B17" w:rsidRPr="00277601" w:rsidRDefault="00274B17" w:rsidP="003B0009">
      <w:pPr>
        <w:ind w:firstLine="708"/>
        <w:jc w:val="both"/>
        <w:rPr>
          <w:rFonts w:ascii="Roboto Condensed" w:hAnsi="Roboto Condensed"/>
          <w:sz w:val="24"/>
        </w:rPr>
      </w:pPr>
    </w:p>
    <w:p w:rsidR="00274B17" w:rsidRDefault="00274B17" w:rsidP="00274B17">
      <w:pPr>
        <w:ind w:firstLine="708"/>
        <w:jc w:val="center"/>
        <w:rPr>
          <w:rFonts w:ascii="Roboto Condensed" w:hAnsi="Roboto Condensed"/>
          <w:sz w:val="24"/>
        </w:rPr>
      </w:pPr>
      <w:r w:rsidRPr="00277601">
        <w:rPr>
          <w:rFonts w:ascii="Roboto Condensed" w:hAnsi="Roboto Condensed"/>
          <w:sz w:val="24"/>
        </w:rPr>
        <w:t>Уважаемые абоненты!</w:t>
      </w:r>
    </w:p>
    <w:p w:rsidR="00695DA9" w:rsidRPr="00277601" w:rsidRDefault="00695DA9" w:rsidP="00695DA9">
      <w:pPr>
        <w:pStyle w:val="a5"/>
      </w:pP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 xml:space="preserve">С </w:t>
      </w:r>
      <w:r w:rsidR="000B0F44">
        <w:rPr>
          <w:rFonts w:ascii="Roboto Condensed" w:hAnsi="Roboto Condensed"/>
          <w:sz w:val="24"/>
          <w:szCs w:val="24"/>
        </w:rPr>
        <w:t>июня</w:t>
      </w:r>
      <w:bookmarkStart w:id="0" w:name="_GoBack"/>
      <w:bookmarkEnd w:id="0"/>
      <w:r w:rsidRPr="00695DA9">
        <w:rPr>
          <w:rFonts w:ascii="Roboto Condensed" w:hAnsi="Roboto Condensed"/>
          <w:sz w:val="24"/>
          <w:szCs w:val="24"/>
        </w:rPr>
        <w:t xml:space="preserve"> 2018 года жители многоквартирных домов населенных пунктов Волосовского района (Бегуницы, Большая Вруда, Беседа, Большой Сабск, Волосово, Извара, Калитино, Каложицы, Курск, Рабитици, Сельцо, Сумино, Торосово, Ущевицы, Терпилицы, Курковицы, Жилгородок и др.), которые имеют договор энергоснабжения с АО «Петербургская сбытовая компания», получат счёт за электроэнергию в составе Единого платёжного документа (ЕПД) от АО «Единый информационно-расчётный центр Ленинградской области» (АО «ЕИРЦ ЛО»).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 xml:space="preserve">Начисления за потреблённую электроэнергию будут указаны с учётом оплат </w:t>
      </w:r>
      <w:r w:rsidR="00AD25D3">
        <w:rPr>
          <w:rFonts w:ascii="Roboto Condensed" w:hAnsi="Roboto Condensed"/>
          <w:sz w:val="24"/>
          <w:szCs w:val="24"/>
        </w:rPr>
        <w:br/>
      </w:r>
      <w:r w:rsidRPr="00695DA9">
        <w:rPr>
          <w:rFonts w:ascii="Roboto Condensed" w:hAnsi="Roboto Condensed"/>
          <w:sz w:val="24"/>
          <w:szCs w:val="24"/>
        </w:rPr>
        <w:t>и задолженности потребителя АО «ПСК» за предыдущие периоды. Тарифы и порядок расчёта</w:t>
      </w:r>
      <w:r w:rsidR="00AD25D3">
        <w:rPr>
          <w:rFonts w:ascii="Roboto Condensed" w:hAnsi="Roboto Condensed"/>
          <w:sz w:val="24"/>
          <w:szCs w:val="24"/>
        </w:rPr>
        <w:t xml:space="preserve"> </w:t>
      </w:r>
      <w:r w:rsidRPr="00695DA9">
        <w:rPr>
          <w:rFonts w:ascii="Roboto Condensed" w:hAnsi="Roboto Condensed"/>
          <w:sz w:val="24"/>
          <w:szCs w:val="24"/>
        </w:rPr>
        <w:t>начислений остаётся без изменений.</w:t>
      </w:r>
      <w:r w:rsidR="00AD25D3">
        <w:rPr>
          <w:rFonts w:ascii="Roboto Condensed" w:hAnsi="Roboto Condensed"/>
          <w:sz w:val="24"/>
          <w:szCs w:val="24"/>
        </w:rPr>
        <w:t xml:space="preserve"> </w:t>
      </w:r>
      <w:r w:rsidRPr="00695DA9">
        <w:rPr>
          <w:rFonts w:ascii="Roboto Condensed" w:hAnsi="Roboto Condensed"/>
          <w:sz w:val="24"/>
          <w:szCs w:val="24"/>
        </w:rPr>
        <w:t xml:space="preserve">АО «ПСК» будет ежемесячно предоставлять сведения </w:t>
      </w:r>
      <w:r w:rsidR="00AD25D3">
        <w:rPr>
          <w:rFonts w:ascii="Roboto Condensed" w:hAnsi="Roboto Condensed"/>
          <w:sz w:val="24"/>
          <w:szCs w:val="24"/>
        </w:rPr>
        <w:br/>
      </w:r>
      <w:r w:rsidRPr="00695DA9">
        <w:rPr>
          <w:rFonts w:ascii="Roboto Condensed" w:hAnsi="Roboto Condensed"/>
          <w:sz w:val="24"/>
          <w:szCs w:val="24"/>
        </w:rPr>
        <w:t>о количестве и стоимости отпущенной потребителям электроэнергии в АО "ЕИРЦ ЛО" для внесения данной информации в ЕПД. С момента включения электроэнергии в ЕПД АО "Петербургская сбытовая компания" прекращает формиро</w:t>
      </w:r>
      <w:r w:rsidR="00AD25D3">
        <w:rPr>
          <w:rFonts w:ascii="Roboto Condensed" w:hAnsi="Roboto Condensed"/>
          <w:sz w:val="24"/>
          <w:szCs w:val="24"/>
        </w:rPr>
        <w:t>вание</w:t>
      </w:r>
      <w:r w:rsidRPr="00695DA9">
        <w:rPr>
          <w:rFonts w:ascii="Roboto Condensed" w:hAnsi="Roboto Condensed"/>
          <w:sz w:val="24"/>
          <w:szCs w:val="24"/>
        </w:rPr>
        <w:t xml:space="preserve"> и направл</w:t>
      </w:r>
      <w:r w:rsidR="00AD25D3">
        <w:rPr>
          <w:rFonts w:ascii="Roboto Condensed" w:hAnsi="Roboto Condensed"/>
          <w:sz w:val="24"/>
          <w:szCs w:val="24"/>
        </w:rPr>
        <w:t>ение</w:t>
      </w:r>
      <w:r w:rsidRPr="00695DA9">
        <w:rPr>
          <w:rFonts w:ascii="Roboto Condensed" w:hAnsi="Roboto Condensed"/>
          <w:sz w:val="24"/>
          <w:szCs w:val="24"/>
        </w:rPr>
        <w:t xml:space="preserve"> соответствующим потребителям отдельные счета за электроэнергию.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>При</w:t>
      </w:r>
      <w:r w:rsidR="00AD25D3">
        <w:rPr>
          <w:rFonts w:ascii="Roboto Condensed" w:hAnsi="Roboto Condensed"/>
          <w:sz w:val="24"/>
          <w:szCs w:val="24"/>
        </w:rPr>
        <w:t xml:space="preserve"> этом</w:t>
      </w:r>
      <w:r w:rsidRPr="00695DA9">
        <w:rPr>
          <w:rFonts w:ascii="Roboto Condensed" w:hAnsi="Roboto Condensed"/>
          <w:sz w:val="24"/>
          <w:szCs w:val="24"/>
        </w:rPr>
        <w:t xml:space="preserve"> потребител</w:t>
      </w:r>
      <w:r w:rsidR="00AD25D3">
        <w:rPr>
          <w:rFonts w:ascii="Roboto Condensed" w:hAnsi="Roboto Condensed"/>
          <w:sz w:val="24"/>
          <w:szCs w:val="24"/>
        </w:rPr>
        <w:t>ям</w:t>
      </w:r>
      <w:r w:rsidRPr="00695DA9">
        <w:rPr>
          <w:rFonts w:ascii="Roboto Condensed" w:hAnsi="Roboto Condensed"/>
          <w:sz w:val="24"/>
          <w:szCs w:val="24"/>
        </w:rPr>
        <w:t xml:space="preserve"> </w:t>
      </w:r>
      <w:r w:rsidR="00AD25D3">
        <w:rPr>
          <w:rFonts w:ascii="Roboto Condensed" w:hAnsi="Roboto Condensed"/>
          <w:sz w:val="24"/>
          <w:szCs w:val="24"/>
        </w:rPr>
        <w:t>доступны привычные</w:t>
      </w:r>
      <w:r w:rsidRPr="00695DA9">
        <w:rPr>
          <w:rFonts w:ascii="Roboto Condensed" w:hAnsi="Roboto Condensed"/>
          <w:sz w:val="24"/>
          <w:szCs w:val="24"/>
        </w:rPr>
        <w:t xml:space="preserve"> способы передачи показаний. Их можно сообщить: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- в Личном кабинете АО "ПСК"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 xml:space="preserve">- </w:t>
      </w:r>
      <w:r>
        <w:rPr>
          <w:rFonts w:ascii="Roboto Condensed" w:hAnsi="Roboto Condensed"/>
          <w:sz w:val="24"/>
          <w:szCs w:val="24"/>
        </w:rPr>
        <w:t>в Личном кабинете АО "ЕИРЦ ЛО"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 xml:space="preserve">- по телефону АО "ПСК" 8 (812) 678-96-00, назвав при </w:t>
      </w:r>
      <w:r>
        <w:rPr>
          <w:rFonts w:ascii="Roboto Condensed" w:hAnsi="Roboto Condensed"/>
          <w:sz w:val="24"/>
          <w:szCs w:val="24"/>
        </w:rPr>
        <w:t>этом абонентский номер АО "ПСК"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>- в пунктах</w:t>
      </w:r>
      <w:r>
        <w:rPr>
          <w:rFonts w:ascii="Roboto Condensed" w:hAnsi="Roboto Condensed"/>
          <w:sz w:val="24"/>
          <w:szCs w:val="24"/>
        </w:rPr>
        <w:t xml:space="preserve"> приема платежей при оплате ЕПД</w:t>
      </w:r>
    </w:p>
    <w:p w:rsidR="00695DA9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>Обращаем ваше внимание, что рекомендуе</w:t>
      </w:r>
      <w:r w:rsidR="00AD25D3">
        <w:rPr>
          <w:rFonts w:ascii="Roboto Condensed" w:hAnsi="Roboto Condensed"/>
          <w:sz w:val="24"/>
          <w:szCs w:val="24"/>
        </w:rPr>
        <w:t xml:space="preserve">мый срок передачи </w:t>
      </w:r>
      <w:r w:rsidRPr="00695DA9">
        <w:rPr>
          <w:rFonts w:ascii="Roboto Condensed" w:hAnsi="Roboto Condensed"/>
          <w:sz w:val="24"/>
          <w:szCs w:val="24"/>
        </w:rPr>
        <w:t>показания до 20 числа каждого месяца.</w:t>
      </w:r>
    </w:p>
    <w:p w:rsidR="00274B17" w:rsidRPr="00695DA9" w:rsidRDefault="00695DA9" w:rsidP="00695DA9">
      <w:pPr>
        <w:pStyle w:val="a5"/>
        <w:spacing w:line="276" w:lineRule="auto"/>
        <w:ind w:firstLine="708"/>
        <w:jc w:val="both"/>
        <w:rPr>
          <w:rFonts w:ascii="Roboto Condensed" w:hAnsi="Roboto Condensed"/>
          <w:sz w:val="24"/>
          <w:szCs w:val="24"/>
        </w:rPr>
      </w:pPr>
      <w:r w:rsidRPr="00695DA9">
        <w:rPr>
          <w:rFonts w:ascii="Roboto Condensed" w:hAnsi="Roboto Condensed"/>
          <w:sz w:val="24"/>
          <w:szCs w:val="24"/>
        </w:rPr>
        <w:t xml:space="preserve">Уважаемые потребители, при возникновении вопросов, связанных с начислениями </w:t>
      </w:r>
      <w:r w:rsidR="00AD25D3">
        <w:rPr>
          <w:rFonts w:ascii="Roboto Condensed" w:hAnsi="Roboto Condensed"/>
          <w:sz w:val="24"/>
          <w:szCs w:val="24"/>
        </w:rPr>
        <w:br/>
      </w:r>
      <w:r w:rsidRPr="00695DA9">
        <w:rPr>
          <w:rFonts w:ascii="Roboto Condensed" w:hAnsi="Roboto Condensed"/>
          <w:sz w:val="24"/>
          <w:szCs w:val="24"/>
        </w:rPr>
        <w:t xml:space="preserve">по услуге «электроэнергия», вы можете обратиться по телефону </w:t>
      </w:r>
      <w:r w:rsidRPr="00AD25D3">
        <w:rPr>
          <w:rFonts w:ascii="Roboto Condensed" w:hAnsi="Roboto Condensed"/>
          <w:b/>
          <w:sz w:val="24"/>
          <w:szCs w:val="24"/>
        </w:rPr>
        <w:t>АО «ПСК»: 8 (812) 678-96-00</w:t>
      </w:r>
      <w:r w:rsidRPr="00695DA9">
        <w:rPr>
          <w:rFonts w:ascii="Roboto Condensed" w:hAnsi="Roboto Condensed"/>
          <w:sz w:val="24"/>
          <w:szCs w:val="24"/>
        </w:rPr>
        <w:t xml:space="preserve">. Для получения дополнительной информации по Единому платёжному документу и порядку оплаты просим обращаться </w:t>
      </w:r>
      <w:r w:rsidR="00AD25D3">
        <w:rPr>
          <w:rFonts w:ascii="Roboto Condensed" w:hAnsi="Roboto Condensed"/>
          <w:sz w:val="24"/>
          <w:szCs w:val="24"/>
        </w:rPr>
        <w:t>по телефону</w:t>
      </w:r>
      <w:r w:rsidRPr="00695DA9">
        <w:rPr>
          <w:rFonts w:ascii="Roboto Condensed" w:hAnsi="Roboto Condensed"/>
          <w:sz w:val="24"/>
          <w:szCs w:val="24"/>
        </w:rPr>
        <w:t xml:space="preserve"> </w:t>
      </w:r>
      <w:r w:rsidRPr="00AD25D3">
        <w:rPr>
          <w:rFonts w:ascii="Roboto Condensed" w:hAnsi="Roboto Condensed"/>
          <w:b/>
          <w:sz w:val="24"/>
          <w:szCs w:val="24"/>
        </w:rPr>
        <w:t xml:space="preserve">АО «ЕИРЦ ЛО»: 8 (812) </w:t>
      </w:r>
      <w:r w:rsidR="00AD25D3" w:rsidRPr="00AD25D3">
        <w:rPr>
          <w:rFonts w:ascii="Roboto Condensed" w:hAnsi="Roboto Condensed"/>
          <w:b/>
          <w:sz w:val="24"/>
          <w:szCs w:val="24"/>
        </w:rPr>
        <w:t>630-20-10</w:t>
      </w:r>
      <w:r w:rsidRPr="00695DA9">
        <w:rPr>
          <w:rFonts w:ascii="Roboto Condensed" w:hAnsi="Roboto Condensed"/>
          <w:sz w:val="24"/>
          <w:szCs w:val="24"/>
        </w:rPr>
        <w:t>.</w:t>
      </w:r>
    </w:p>
    <w:p w:rsidR="00695DA9" w:rsidRPr="00695DA9" w:rsidRDefault="00695DA9" w:rsidP="00695DA9">
      <w:pPr>
        <w:ind w:firstLine="708"/>
        <w:jc w:val="both"/>
        <w:rPr>
          <w:rFonts w:ascii="Roboto Condensed" w:hAnsi="Roboto Condensed"/>
          <w:sz w:val="24"/>
          <w:szCs w:val="24"/>
        </w:rPr>
      </w:pPr>
    </w:p>
    <w:p w:rsidR="00274B17" w:rsidRPr="00277601" w:rsidRDefault="00274B17" w:rsidP="00B62AD8">
      <w:pPr>
        <w:pStyle w:val="a5"/>
        <w:jc w:val="right"/>
        <w:rPr>
          <w:rFonts w:ascii="Roboto Condensed" w:hAnsi="Roboto Condensed"/>
          <w:color w:val="404040" w:themeColor="text1" w:themeTint="BF"/>
          <w:sz w:val="24"/>
        </w:rPr>
      </w:pPr>
      <w:r w:rsidRPr="00277601">
        <w:rPr>
          <w:rFonts w:ascii="Roboto Condensed" w:hAnsi="Roboto Condensed"/>
          <w:color w:val="404040" w:themeColor="text1" w:themeTint="BF"/>
          <w:sz w:val="24"/>
        </w:rPr>
        <w:t xml:space="preserve">Отдел </w:t>
      </w:r>
      <w:r w:rsidR="00B62AD8" w:rsidRPr="00277601">
        <w:rPr>
          <w:rFonts w:ascii="Roboto Condensed" w:hAnsi="Roboto Condensed"/>
          <w:color w:val="404040" w:themeColor="text1" w:themeTint="BF"/>
          <w:sz w:val="24"/>
        </w:rPr>
        <w:t>корпоративных</w:t>
      </w:r>
      <w:r w:rsidRPr="00277601">
        <w:rPr>
          <w:rFonts w:ascii="Roboto Condensed" w:hAnsi="Roboto Condensed"/>
          <w:color w:val="404040" w:themeColor="text1" w:themeTint="BF"/>
          <w:sz w:val="24"/>
        </w:rPr>
        <w:t xml:space="preserve"> коммуникаций</w:t>
      </w:r>
    </w:p>
    <w:p w:rsidR="00274B17" w:rsidRPr="00277601" w:rsidRDefault="00274B17" w:rsidP="00B62AD8">
      <w:pPr>
        <w:pStyle w:val="a5"/>
        <w:jc w:val="right"/>
        <w:rPr>
          <w:rFonts w:ascii="Roboto Condensed" w:hAnsi="Roboto Condensed"/>
          <w:color w:val="404040" w:themeColor="text1" w:themeTint="BF"/>
          <w:sz w:val="24"/>
        </w:rPr>
      </w:pPr>
      <w:r w:rsidRPr="00277601">
        <w:rPr>
          <w:rFonts w:ascii="Roboto Condensed" w:hAnsi="Roboto Condensed"/>
          <w:color w:val="404040" w:themeColor="text1" w:themeTint="BF"/>
          <w:sz w:val="24"/>
        </w:rPr>
        <w:t xml:space="preserve">АО «ЕИРЦ Ленинградской области», </w:t>
      </w:r>
    </w:p>
    <w:p w:rsidR="00274B17" w:rsidRDefault="00274B17" w:rsidP="00B62AD8">
      <w:pPr>
        <w:pStyle w:val="a5"/>
        <w:jc w:val="right"/>
        <w:rPr>
          <w:rFonts w:ascii="Roboto Condensed" w:hAnsi="Roboto Condensed"/>
          <w:color w:val="404040" w:themeColor="text1" w:themeTint="BF"/>
          <w:sz w:val="24"/>
          <w:lang w:val="en-US"/>
        </w:rPr>
      </w:pPr>
      <w:r w:rsidRPr="00277601">
        <w:rPr>
          <w:rFonts w:ascii="Roboto Condensed" w:hAnsi="Roboto Condensed"/>
          <w:color w:val="404040" w:themeColor="text1" w:themeTint="BF"/>
          <w:sz w:val="24"/>
          <w:lang w:val="en-US"/>
        </w:rPr>
        <w:t>epd</w:t>
      </w:r>
      <w:r w:rsidRPr="00277601">
        <w:rPr>
          <w:rFonts w:ascii="Roboto Condensed" w:hAnsi="Roboto Condensed"/>
          <w:color w:val="404040" w:themeColor="text1" w:themeTint="BF"/>
          <w:sz w:val="24"/>
        </w:rPr>
        <w:t>47.</w:t>
      </w:r>
      <w:r w:rsidRPr="00277601">
        <w:rPr>
          <w:rFonts w:ascii="Roboto Condensed" w:hAnsi="Roboto Condensed"/>
          <w:color w:val="404040" w:themeColor="text1" w:themeTint="BF"/>
          <w:sz w:val="24"/>
          <w:lang w:val="en-US"/>
        </w:rPr>
        <w:t>ru</w:t>
      </w:r>
    </w:p>
    <w:p w:rsidR="00AD25D3" w:rsidRPr="00AD25D3" w:rsidRDefault="00AD25D3" w:rsidP="00B62AD8">
      <w:pPr>
        <w:pStyle w:val="a5"/>
        <w:jc w:val="right"/>
        <w:rPr>
          <w:rFonts w:ascii="Roboto Condensed" w:hAnsi="Roboto Condensed"/>
          <w:color w:val="404040" w:themeColor="text1" w:themeTint="BF"/>
          <w:sz w:val="24"/>
        </w:rPr>
      </w:pPr>
      <w:r>
        <w:rPr>
          <w:rFonts w:ascii="Roboto Condensed" w:hAnsi="Roboto Condensed"/>
          <w:color w:val="404040" w:themeColor="text1" w:themeTint="BF"/>
          <w:sz w:val="24"/>
        </w:rPr>
        <w:t>22.05.2018</w:t>
      </w:r>
    </w:p>
    <w:p w:rsidR="003B0009" w:rsidRPr="00277601" w:rsidRDefault="003B0009" w:rsidP="00B62AD8">
      <w:pPr>
        <w:jc w:val="right"/>
        <w:rPr>
          <w:rFonts w:ascii="Roboto Condensed" w:hAnsi="Roboto Condensed"/>
          <w:sz w:val="24"/>
        </w:rPr>
      </w:pPr>
    </w:p>
    <w:sectPr w:rsidR="003B0009" w:rsidRPr="00277601" w:rsidSect="000421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FF"/>
    <w:rsid w:val="00042128"/>
    <w:rsid w:val="000B0F44"/>
    <w:rsid w:val="0010641A"/>
    <w:rsid w:val="00186D5F"/>
    <w:rsid w:val="001E0295"/>
    <w:rsid w:val="002405E1"/>
    <w:rsid w:val="00274B17"/>
    <w:rsid w:val="00277601"/>
    <w:rsid w:val="002E5660"/>
    <w:rsid w:val="003071B9"/>
    <w:rsid w:val="00314E0A"/>
    <w:rsid w:val="0033055B"/>
    <w:rsid w:val="003A7FD3"/>
    <w:rsid w:val="003B0009"/>
    <w:rsid w:val="003B7C4E"/>
    <w:rsid w:val="004817AD"/>
    <w:rsid w:val="005879DC"/>
    <w:rsid w:val="005A056E"/>
    <w:rsid w:val="0060303B"/>
    <w:rsid w:val="00655C1C"/>
    <w:rsid w:val="00692616"/>
    <w:rsid w:val="00694E00"/>
    <w:rsid w:val="00695DA9"/>
    <w:rsid w:val="006D5951"/>
    <w:rsid w:val="00703518"/>
    <w:rsid w:val="007211A8"/>
    <w:rsid w:val="00740E4E"/>
    <w:rsid w:val="0086556F"/>
    <w:rsid w:val="0090506F"/>
    <w:rsid w:val="00907BA6"/>
    <w:rsid w:val="00967EC4"/>
    <w:rsid w:val="009F1C54"/>
    <w:rsid w:val="00A25BFF"/>
    <w:rsid w:val="00A56B44"/>
    <w:rsid w:val="00A669D1"/>
    <w:rsid w:val="00AD25D3"/>
    <w:rsid w:val="00B62AD8"/>
    <w:rsid w:val="00C11A12"/>
    <w:rsid w:val="00E05E1B"/>
    <w:rsid w:val="00E2516A"/>
    <w:rsid w:val="00E25389"/>
    <w:rsid w:val="00E903D6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FBB"/>
  <w15:docId w15:val="{C0546FAD-B90B-48CB-AA92-C56C71DA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951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6D5951"/>
    <w:rPr>
      <w:color w:val="2B579A"/>
      <w:shd w:val="clear" w:color="auto" w:fill="E6E6E6"/>
    </w:rPr>
  </w:style>
  <w:style w:type="table" w:styleId="a4">
    <w:name w:val="Table Grid"/>
    <w:basedOn w:val="a1"/>
    <w:uiPriority w:val="39"/>
    <w:unhideWhenUsed/>
    <w:rsid w:val="0033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305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55B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3B7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Лицензия Office 365 (00-009)</dc:creator>
  <cp:keywords/>
  <dc:description/>
  <cp:lastModifiedBy>Феоктистов Юрий Геннадьевич</cp:lastModifiedBy>
  <cp:revision>3</cp:revision>
  <cp:lastPrinted>2017-09-14T08:35:00Z</cp:lastPrinted>
  <dcterms:created xsi:type="dcterms:W3CDTF">2018-05-22T09:11:00Z</dcterms:created>
  <dcterms:modified xsi:type="dcterms:W3CDTF">2018-05-25T06:55:00Z</dcterms:modified>
</cp:coreProperties>
</file>