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  <w:t>В Волосово вынесен приговор по уголовному делу о краже</w:t>
      </w:r>
    </w:p>
    <w:p w14:paraId="02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  <w:t>Прокуратура Волосовского района поддержала государственное обвинение по уголовному делу в отношении 57-летнего жителя Ломоносовского района Эдуарда Никифорова.</w:t>
      </w:r>
    </w:p>
    <w:p w14:paraId="03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  <w:t>Он признан виновным по п. «в» ч. 2 ст. 158 УК РФ.</w:t>
      </w:r>
    </w:p>
    <w:p w14:paraId="04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  <w:t>Суду государственным обвинителем представлены неопровержимые доказательства того, что Никифоров в сентябре 2025 года совершил хищение велосипеда, принадлежащего потерпевшему.</w:t>
      </w:r>
    </w:p>
    <w:p w14:paraId="05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  <w:t>С учётом позиции государственного обвинителя суд назначил Эдуарду Никифорову с учётом предыдущего преступление окончательное наказание в виде принудительных работ на срок 2 года 6 месяцев с удержанием из заработной платы в доход государства 10 %.</w:t>
      </w:r>
    </w:p>
    <w:p w14:paraId="06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2026-06-24T07:01:57Z</dcterms:created>
  <dcterms:modified xsi:type="dcterms:W3CDTF">2026-06-24T07:01:57Z</dcterms:modified>
</cp:coreProperties>
</file>